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7FF4" w:rsidRPr="001577E3" w:rsidRDefault="00D67FF4">
      <w:pPr>
        <w:rPr>
          <w:rFonts w:ascii="Calibri" w:hAnsi="Calibri"/>
        </w:rPr>
      </w:pPr>
      <w:r w:rsidRPr="001577E3">
        <w:rPr>
          <w:rFonts w:ascii="Calibri" w:hAnsi="Calibri" w:cs="Times New Roman"/>
          <w:noProof/>
        </w:rPr>
        <w:drawing>
          <wp:anchor distT="0" distB="0" distL="114300" distR="114300" simplePos="0" relativeHeight="251659264" behindDoc="1" locked="0" layoutInCell="1" allowOverlap="1" wp14:anchorId="4DBFDE0E" wp14:editId="54B69387">
            <wp:simplePos x="0" y="0"/>
            <wp:positionH relativeFrom="column">
              <wp:posOffset>1714500</wp:posOffset>
            </wp:positionH>
            <wp:positionV relativeFrom="paragraph">
              <wp:posOffset>-685800</wp:posOffset>
            </wp:positionV>
            <wp:extent cx="2628900" cy="211410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3).png"/>
                    <pic:cNvPicPr/>
                  </pic:nvPicPr>
                  <pic:blipFill>
                    <a:blip r:embed="rId7">
                      <a:extLst>
                        <a:ext uri="{28A0092B-C50C-407E-A947-70E740481C1C}">
                          <a14:useLocalDpi xmlns:a14="http://schemas.microsoft.com/office/drawing/2010/main" val="0"/>
                        </a:ext>
                      </a:extLst>
                    </a:blip>
                    <a:stretch>
                      <a:fillRect/>
                    </a:stretch>
                  </pic:blipFill>
                  <pic:spPr>
                    <a:xfrm>
                      <a:off x="0" y="0"/>
                      <a:ext cx="2628900" cy="2114102"/>
                    </a:xfrm>
                    <a:prstGeom prst="rect">
                      <a:avLst/>
                    </a:prstGeom>
                  </pic:spPr>
                </pic:pic>
              </a:graphicData>
            </a:graphic>
            <wp14:sizeRelH relativeFrom="page">
              <wp14:pctWidth>0</wp14:pctWidth>
            </wp14:sizeRelH>
            <wp14:sizeRelV relativeFrom="page">
              <wp14:pctHeight>0</wp14:pctHeight>
            </wp14:sizeRelV>
          </wp:anchor>
        </w:drawing>
      </w:r>
    </w:p>
    <w:p w:rsidR="00D67FF4" w:rsidRPr="001577E3" w:rsidRDefault="00D67FF4" w:rsidP="00D67FF4">
      <w:pPr>
        <w:jc w:val="center"/>
        <w:rPr>
          <w:rFonts w:ascii="Calibri" w:hAnsi="Calibri" w:cs="Times New Roman"/>
        </w:rPr>
      </w:pPr>
    </w:p>
    <w:p w:rsidR="00D67FF4" w:rsidRPr="001577E3" w:rsidRDefault="00D67FF4" w:rsidP="00D67FF4">
      <w:pPr>
        <w:rPr>
          <w:rFonts w:ascii="Calibri" w:eastAsia="Times New Roman" w:hAnsi="Calibri" w:cs="Times New Roman"/>
        </w:rPr>
      </w:pPr>
    </w:p>
    <w:p w:rsidR="00D67FF4" w:rsidRPr="001577E3" w:rsidRDefault="00D67FF4" w:rsidP="00D67FF4">
      <w:pPr>
        <w:jc w:val="center"/>
        <w:rPr>
          <w:rFonts w:ascii="Calibri" w:hAnsi="Calibri" w:cs="Arial"/>
          <w:color w:val="000000"/>
        </w:rPr>
      </w:pPr>
    </w:p>
    <w:p w:rsidR="00D67FF4" w:rsidRPr="001577E3" w:rsidRDefault="00D67FF4" w:rsidP="00D67FF4">
      <w:pPr>
        <w:jc w:val="center"/>
        <w:rPr>
          <w:rFonts w:ascii="Calibri" w:hAnsi="Calibri" w:cs="Arial"/>
          <w:color w:val="000000"/>
        </w:rPr>
      </w:pPr>
    </w:p>
    <w:p w:rsidR="00D67FF4" w:rsidRPr="001577E3" w:rsidRDefault="00D67FF4" w:rsidP="00D67FF4">
      <w:pPr>
        <w:jc w:val="center"/>
        <w:rPr>
          <w:rFonts w:ascii="Calibri" w:hAnsi="Calibri" w:cs="Arial"/>
          <w:color w:val="000000"/>
        </w:rPr>
      </w:pPr>
    </w:p>
    <w:p w:rsidR="00D67FF4" w:rsidRPr="001577E3" w:rsidRDefault="00D67FF4" w:rsidP="00D67FF4">
      <w:pPr>
        <w:jc w:val="center"/>
        <w:rPr>
          <w:rFonts w:ascii="Calibri" w:hAnsi="Calibri" w:cs="Arial"/>
          <w:color w:val="000000"/>
        </w:rPr>
      </w:pPr>
    </w:p>
    <w:p w:rsidR="00541DCF" w:rsidRPr="001577E3" w:rsidRDefault="00541DCF" w:rsidP="00541DCF">
      <w:pPr>
        <w:rPr>
          <w:rFonts w:ascii="Calibri" w:hAnsi="Calibri" w:cs="Arial"/>
          <w:color w:val="000000"/>
        </w:rPr>
      </w:pPr>
    </w:p>
    <w:p w:rsidR="00541DCF" w:rsidRPr="001577E3" w:rsidRDefault="00541DCF" w:rsidP="00D67FF4">
      <w:pPr>
        <w:jc w:val="center"/>
        <w:rPr>
          <w:rFonts w:ascii="Calibri" w:hAnsi="Calibri" w:cs="Arial"/>
          <w:color w:val="000000"/>
        </w:rPr>
      </w:pPr>
      <w:r w:rsidRPr="001577E3">
        <w:rPr>
          <w:rFonts w:ascii="Calibri" w:hAnsi="Calibri" w:cs="Arial"/>
          <w:color w:val="000000"/>
        </w:rPr>
        <w:drawing>
          <wp:inline distT="0" distB="0" distL="0" distR="0" wp14:anchorId="7B469714" wp14:editId="5E1ECFD4">
            <wp:extent cx="5486400" cy="4114800"/>
            <wp:effectExtent l="0" t="0" r="0" b="0"/>
            <wp:docPr id="47" name="图片 1" descr="me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members.jpg"/>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D67FF4" w:rsidRPr="001577E3" w:rsidRDefault="00D67FF4" w:rsidP="00D67FF4">
      <w:pPr>
        <w:rPr>
          <w:rFonts w:ascii="Calibri" w:hAnsi="Calibri" w:cs="Times New Roman"/>
        </w:rPr>
      </w:pPr>
    </w:p>
    <w:p w:rsidR="00D67FF4" w:rsidRPr="001577E3" w:rsidRDefault="00D67FF4" w:rsidP="00D67FF4">
      <w:pPr>
        <w:pStyle w:val="IntenseQuote"/>
        <w:jc w:val="center"/>
        <w:rPr>
          <w:rFonts w:ascii="Calibri" w:hAnsi="Calibri"/>
          <w:i w:val="0"/>
        </w:rPr>
      </w:pPr>
      <w:r w:rsidRPr="001577E3">
        <w:rPr>
          <w:rFonts w:ascii="Calibri" w:hAnsi="Calibri"/>
          <w:i w:val="0"/>
          <w:color w:val="FF0000"/>
        </w:rPr>
        <w:t>CHINA – TSINGHUA</w:t>
      </w:r>
      <w:r w:rsidRPr="001577E3">
        <w:rPr>
          <w:rFonts w:ascii="Calibri" w:hAnsi="Calibri"/>
          <w:i w:val="0"/>
        </w:rPr>
        <w:t xml:space="preserve"> | </w:t>
      </w:r>
      <w:r w:rsidRPr="001577E3">
        <w:rPr>
          <w:rFonts w:ascii="Calibri" w:hAnsi="Calibri"/>
          <w:i w:val="0"/>
          <w:color w:val="1F497D" w:themeColor="text2"/>
        </w:rPr>
        <w:t>BAY AREA - STANFORD</w:t>
      </w:r>
    </w:p>
    <w:p w:rsidR="00D67FF4" w:rsidRPr="001577E3" w:rsidRDefault="00D67FF4" w:rsidP="00D67FF4">
      <w:pPr>
        <w:rPr>
          <w:rFonts w:ascii="Calibri" w:hAnsi="Calibri"/>
        </w:rPr>
      </w:pPr>
      <w:r w:rsidRPr="001577E3">
        <w:rPr>
          <w:rFonts w:ascii="Calibri" w:hAnsi="Calibri"/>
        </w:rPr>
        <w:t xml:space="preserve">The Electric Vehicles team is a diverse mix of students from Tsinghua University and Stanford University with backgrounds in business, engineering, and design. Talents range from </w:t>
      </w:r>
      <w:r w:rsidR="00660FBB" w:rsidRPr="001577E3">
        <w:rPr>
          <w:rFonts w:ascii="Calibri" w:hAnsi="Calibri"/>
        </w:rPr>
        <w:t xml:space="preserve">3D printing and design, graphic design, business strategy, and construction. Language alternated between Mandarin and English through the medium of Skype and </w:t>
      </w:r>
      <w:proofErr w:type="spellStart"/>
      <w:r w:rsidR="00660FBB" w:rsidRPr="001577E3">
        <w:rPr>
          <w:rFonts w:ascii="Calibri" w:hAnsi="Calibri"/>
        </w:rPr>
        <w:t>WeChat</w:t>
      </w:r>
      <w:proofErr w:type="spellEnd"/>
      <w:r w:rsidR="00660FBB" w:rsidRPr="001577E3">
        <w:rPr>
          <w:rFonts w:ascii="Calibri" w:hAnsi="Calibri"/>
        </w:rPr>
        <w:t xml:space="preserve">. </w:t>
      </w:r>
    </w:p>
    <w:p w:rsidR="00660FBB" w:rsidRPr="001577E3" w:rsidRDefault="00660FBB" w:rsidP="00D67FF4">
      <w:pPr>
        <w:rPr>
          <w:rFonts w:ascii="Calibri" w:hAnsi="Calibri"/>
        </w:rPr>
      </w:pPr>
    </w:p>
    <w:p w:rsidR="00660FBB" w:rsidRPr="001577E3" w:rsidRDefault="00660FBB" w:rsidP="00660FBB">
      <w:pPr>
        <w:pStyle w:val="Heading2"/>
        <w:shd w:val="clear" w:color="auto" w:fill="FFFFFF"/>
        <w:spacing w:before="0" w:beforeAutospacing="0" w:after="0" w:afterAutospacing="0"/>
        <w:rPr>
          <w:rFonts w:ascii="Calibri" w:hAnsi="Calibri"/>
          <w:b w:val="0"/>
          <w:bCs w:val="0"/>
          <w:sz w:val="24"/>
          <w:szCs w:val="24"/>
        </w:rPr>
      </w:pPr>
      <w:r w:rsidRPr="001577E3">
        <w:rPr>
          <w:rFonts w:ascii="Calibri" w:hAnsi="Calibri"/>
          <w:bCs w:val="0"/>
          <w:sz w:val="24"/>
          <w:szCs w:val="24"/>
        </w:rPr>
        <w:t>Electric vehicles</w:t>
      </w:r>
      <w:r w:rsidRPr="001577E3">
        <w:rPr>
          <w:rFonts w:ascii="Calibri" w:hAnsi="Calibri"/>
          <w:b w:val="0"/>
          <w:bCs w:val="0"/>
          <w:sz w:val="24"/>
          <w:szCs w:val="24"/>
        </w:rPr>
        <w:t xml:space="preserve"> have become an increasingly important topic of discussion in cities all across the world. As urban landscapes become more polluted, populated, and pricey, electric vehicles have emerged as a solution for many consumers. In the Bay Area and China, issues of air pollution, transportation, and environmental quality have pushed the agenda of increasing EV adoption to the forefront. By helping to diversify the fuel mix, electric vehicles reduce </w:t>
      </w:r>
      <w:r w:rsidRPr="001577E3">
        <w:rPr>
          <w:rFonts w:ascii="Calibri" w:hAnsi="Calibri"/>
          <w:b w:val="0"/>
          <w:bCs w:val="0"/>
          <w:sz w:val="24"/>
          <w:szCs w:val="24"/>
        </w:rPr>
        <w:lastRenderedPageBreak/>
        <w:t xml:space="preserve">dependence on petroleum and tap into a source of electricity that is often domestic and relatively inexpensive. As cities seek to clear urban skies, EVs will play an important role in reducing tailpipe emissions. </w:t>
      </w:r>
    </w:p>
    <w:p w:rsidR="00660FBB" w:rsidRPr="001577E3" w:rsidRDefault="00660FBB" w:rsidP="00660FBB">
      <w:pPr>
        <w:pStyle w:val="Heading2"/>
        <w:shd w:val="clear" w:color="auto" w:fill="FFFFFF"/>
        <w:spacing w:before="0" w:beforeAutospacing="0" w:after="0" w:afterAutospacing="0"/>
        <w:rPr>
          <w:rFonts w:ascii="Calibri" w:hAnsi="Calibri"/>
          <w:b w:val="0"/>
          <w:bCs w:val="0"/>
          <w:sz w:val="24"/>
          <w:szCs w:val="24"/>
        </w:rPr>
      </w:pPr>
    </w:p>
    <w:p w:rsidR="00660FBB" w:rsidRPr="001577E3" w:rsidRDefault="00660FBB" w:rsidP="00660FBB">
      <w:pPr>
        <w:pStyle w:val="Heading2"/>
        <w:shd w:val="clear" w:color="auto" w:fill="FFFFFF"/>
        <w:spacing w:before="0" w:beforeAutospacing="0" w:after="0" w:afterAutospacing="0"/>
        <w:rPr>
          <w:rFonts w:ascii="Calibri" w:hAnsi="Calibri"/>
          <w:b w:val="0"/>
          <w:bCs w:val="0"/>
          <w:sz w:val="24"/>
          <w:szCs w:val="24"/>
        </w:rPr>
      </w:pPr>
      <w:r w:rsidRPr="001577E3">
        <w:rPr>
          <w:rFonts w:ascii="Calibri" w:hAnsi="Calibri"/>
          <w:b w:val="0"/>
          <w:bCs w:val="0"/>
          <w:sz w:val="24"/>
          <w:szCs w:val="24"/>
        </w:rPr>
        <w:t>The benefits of electric vehicles are well documented and well understood. Yet, EV adoption has been lukewarm at best. The Electric Vehicles team set out to answer the following questions:</w:t>
      </w:r>
    </w:p>
    <w:p w:rsidR="00660FBB" w:rsidRPr="001577E3" w:rsidRDefault="00660FBB" w:rsidP="00660FBB">
      <w:pPr>
        <w:pStyle w:val="Heading2"/>
        <w:shd w:val="clear" w:color="auto" w:fill="FFFFFF"/>
        <w:spacing w:before="0" w:beforeAutospacing="0" w:after="0" w:afterAutospacing="0"/>
        <w:rPr>
          <w:rFonts w:ascii="Calibri" w:hAnsi="Calibri"/>
          <w:b w:val="0"/>
          <w:bCs w:val="0"/>
          <w:sz w:val="24"/>
          <w:szCs w:val="24"/>
        </w:rPr>
      </w:pPr>
    </w:p>
    <w:p w:rsidR="00660FBB" w:rsidRPr="001577E3" w:rsidRDefault="00660FBB" w:rsidP="00660FBB">
      <w:pPr>
        <w:pStyle w:val="Heading2"/>
        <w:numPr>
          <w:ilvl w:val="0"/>
          <w:numId w:val="32"/>
        </w:numPr>
        <w:shd w:val="clear" w:color="auto" w:fill="FFFFFF"/>
        <w:spacing w:before="0" w:beforeAutospacing="0" w:after="0" w:afterAutospacing="0"/>
        <w:rPr>
          <w:rFonts w:ascii="Calibri" w:hAnsi="Calibri"/>
          <w:b w:val="0"/>
          <w:bCs w:val="0"/>
          <w:sz w:val="24"/>
          <w:szCs w:val="24"/>
        </w:rPr>
      </w:pPr>
      <w:r w:rsidRPr="001577E3">
        <w:rPr>
          <w:rFonts w:ascii="Calibri" w:hAnsi="Calibri"/>
          <w:b w:val="0"/>
          <w:bCs w:val="0"/>
          <w:sz w:val="24"/>
          <w:szCs w:val="24"/>
        </w:rPr>
        <w:t>With so many incentives and benefits for electric vehicle promotion, why haven’t electric vehicles taken off?</w:t>
      </w:r>
    </w:p>
    <w:p w:rsidR="00660FBB" w:rsidRPr="001577E3" w:rsidRDefault="00660FBB" w:rsidP="00660FBB">
      <w:pPr>
        <w:pStyle w:val="Heading2"/>
        <w:numPr>
          <w:ilvl w:val="0"/>
          <w:numId w:val="32"/>
        </w:numPr>
        <w:shd w:val="clear" w:color="auto" w:fill="FFFFFF"/>
        <w:spacing w:before="0" w:beforeAutospacing="0" w:after="0" w:afterAutospacing="0"/>
        <w:rPr>
          <w:rFonts w:ascii="Calibri" w:hAnsi="Calibri"/>
          <w:b w:val="0"/>
          <w:bCs w:val="0"/>
          <w:sz w:val="24"/>
          <w:szCs w:val="24"/>
        </w:rPr>
      </w:pPr>
      <w:r w:rsidRPr="001577E3">
        <w:rPr>
          <w:rFonts w:ascii="Calibri" w:hAnsi="Calibri"/>
          <w:b w:val="0"/>
          <w:bCs w:val="0"/>
          <w:sz w:val="24"/>
          <w:szCs w:val="24"/>
        </w:rPr>
        <w:t>What technological, environmental, political, and social issues do electric vehicles face?</w:t>
      </w:r>
    </w:p>
    <w:p w:rsidR="00D67FF4" w:rsidRPr="001577E3" w:rsidRDefault="00660FBB" w:rsidP="00660FBB">
      <w:pPr>
        <w:pStyle w:val="Heading2"/>
        <w:numPr>
          <w:ilvl w:val="0"/>
          <w:numId w:val="32"/>
        </w:numPr>
        <w:shd w:val="clear" w:color="auto" w:fill="FFFFFF"/>
        <w:spacing w:before="0" w:beforeAutospacing="0" w:after="0" w:afterAutospacing="0"/>
        <w:rPr>
          <w:rFonts w:ascii="Calibri" w:hAnsi="Calibri"/>
          <w:b w:val="0"/>
          <w:bCs w:val="0"/>
          <w:sz w:val="24"/>
          <w:szCs w:val="24"/>
        </w:rPr>
      </w:pPr>
      <w:r w:rsidRPr="001577E3">
        <w:rPr>
          <w:rFonts w:ascii="Calibri" w:hAnsi="Calibri"/>
          <w:b w:val="0"/>
          <w:bCs w:val="0"/>
          <w:sz w:val="24"/>
          <w:szCs w:val="24"/>
        </w:rPr>
        <w:t>How have electric vehicles in China fared compared to the Bay Area?</w:t>
      </w:r>
    </w:p>
    <w:p w:rsidR="00D67FF4" w:rsidRPr="001577E3" w:rsidRDefault="00D67FF4" w:rsidP="00D67FF4">
      <w:pPr>
        <w:rPr>
          <w:rFonts w:ascii="Calibri" w:eastAsia="Times New Roman" w:hAnsi="Calibri" w:cs="Times New Roman"/>
        </w:rPr>
      </w:pPr>
    </w:p>
    <w:p w:rsidR="00D67FF4" w:rsidRPr="001577E3" w:rsidRDefault="00660FBB" w:rsidP="00D67FF4">
      <w:pPr>
        <w:rPr>
          <w:rFonts w:ascii="Calibri" w:hAnsi="Calibri" w:cs="Arial"/>
          <w:color w:val="000000"/>
        </w:rPr>
      </w:pPr>
      <w:r w:rsidRPr="001577E3">
        <w:rPr>
          <w:rFonts w:ascii="Calibri" w:hAnsi="Calibri" w:cs="Arial"/>
          <w:color w:val="000000"/>
        </w:rPr>
        <w:t>This report showcases our results to these fundamental questions. The China team and the Bay Area team each tackled a different portion of the electric vehicle challenge and presented solutions in different forms and media, from a 3D printed bike to a prototype of a phone application. As a group, we really enjoyed the opportunity to work together and participate on a truly exciting topic. Enjoy!</w:t>
      </w:r>
    </w:p>
    <w:p w:rsidR="00660FBB" w:rsidRPr="001577E3" w:rsidRDefault="00660FBB" w:rsidP="00D67FF4">
      <w:pPr>
        <w:rPr>
          <w:rFonts w:ascii="Calibri" w:hAnsi="Calibri" w:cs="Arial"/>
          <w:color w:val="000000"/>
        </w:rPr>
      </w:pPr>
    </w:p>
    <w:p w:rsidR="00660FBB" w:rsidRPr="001577E3" w:rsidRDefault="00660FBB" w:rsidP="00660FBB">
      <w:pPr>
        <w:pStyle w:val="IntenseQuote"/>
        <w:jc w:val="center"/>
        <w:rPr>
          <w:rFonts w:ascii="Calibri" w:hAnsi="Calibri"/>
          <w:i w:val="0"/>
          <w:color w:val="1F497D" w:themeColor="text2"/>
        </w:rPr>
      </w:pPr>
      <w:r w:rsidRPr="001577E3">
        <w:rPr>
          <w:rFonts w:ascii="Calibri" w:hAnsi="Calibri"/>
          <w:i w:val="0"/>
          <w:color w:val="1F497D" w:themeColor="text2"/>
        </w:rPr>
        <w:t xml:space="preserve">STANFORD UNIVERSITY – </w:t>
      </w:r>
      <w:r w:rsidR="00951741" w:rsidRPr="001577E3">
        <w:rPr>
          <w:rFonts w:ascii="Calibri" w:hAnsi="Calibri"/>
          <w:i w:val="0"/>
          <w:color w:val="1F497D" w:themeColor="text2"/>
        </w:rPr>
        <w:t>INITIAL RESEARCH</w:t>
      </w:r>
    </w:p>
    <w:p w:rsidR="006E5313" w:rsidRPr="001577E3" w:rsidRDefault="00951741" w:rsidP="006E5313">
      <w:pPr>
        <w:rPr>
          <w:rFonts w:ascii="Calibri" w:hAnsi="Calibri"/>
          <w:b/>
          <w:u w:val="single"/>
        </w:rPr>
      </w:pPr>
      <w:r w:rsidRPr="001577E3">
        <w:rPr>
          <w:rFonts w:ascii="Calibri" w:hAnsi="Calibri"/>
          <w:b/>
          <w:u w:val="single"/>
        </w:rPr>
        <w:t>Surveying</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For the US part of our study we choose to investigate Santana Row located in San Jose. Opened on November 7, 2012, Santana Row is a Mediterranean influenced mixed-use promenade with over 20 restaurants, 70 retail stores, 403 rental apartments, 219 condominiums, and a 65,000 </w:t>
      </w:r>
      <w:proofErr w:type="spellStart"/>
      <w:r w:rsidRPr="001577E3">
        <w:rPr>
          <w:rFonts w:ascii="Calibri" w:hAnsi="Calibri"/>
        </w:rPr>
        <w:t>sq</w:t>
      </w:r>
      <w:proofErr w:type="spellEnd"/>
      <w:r w:rsidRPr="001577E3">
        <w:rPr>
          <w:rFonts w:ascii="Calibri" w:hAnsi="Calibri"/>
        </w:rPr>
        <w:t xml:space="preserve"> </w:t>
      </w:r>
      <w:proofErr w:type="spellStart"/>
      <w:r w:rsidRPr="001577E3">
        <w:rPr>
          <w:rFonts w:ascii="Calibri" w:hAnsi="Calibri"/>
        </w:rPr>
        <w:t>ft</w:t>
      </w:r>
      <w:proofErr w:type="spellEnd"/>
      <w:r w:rsidRPr="001577E3">
        <w:rPr>
          <w:rFonts w:ascii="Calibri" w:hAnsi="Calibri"/>
        </w:rPr>
        <w:t xml:space="preserve"> office space. It runs about a straight quarter mile south of Westfield Valley Fair Shopping Mall, the primary shopping mall in Santa Clara County.</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We choose this location for several reasons: 1. </w:t>
      </w:r>
      <w:proofErr w:type="gramStart"/>
      <w:r w:rsidRPr="001577E3">
        <w:rPr>
          <w:rFonts w:ascii="Calibri" w:hAnsi="Calibri"/>
        </w:rPr>
        <w:t>Symmetry with the China team who choose a high foot traffic mixed-use zone in Beijing, 2.</w:t>
      </w:r>
      <w:proofErr w:type="gramEnd"/>
      <w:r w:rsidRPr="001577E3">
        <w:rPr>
          <w:rFonts w:ascii="Calibri" w:hAnsi="Calibri"/>
        </w:rPr>
        <w:t xml:space="preserve"> </w:t>
      </w:r>
      <w:proofErr w:type="gramStart"/>
      <w:r w:rsidRPr="001577E3">
        <w:rPr>
          <w:rFonts w:ascii="Calibri" w:hAnsi="Calibri"/>
        </w:rPr>
        <w:t>Many different options to get there (e.g., bus, car, bike, etc.), and 3.</w:t>
      </w:r>
      <w:proofErr w:type="gramEnd"/>
      <w:r w:rsidRPr="001577E3">
        <w:rPr>
          <w:rFonts w:ascii="Calibri" w:hAnsi="Calibri"/>
        </w:rPr>
        <w:t xml:space="preserve"> A tesla dealership was located there.</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We choose to visit this location on Saturday 10/25 to best capture the location on a day to see what the area will look like at low activity (before 10am) and maximum activity (noon – 6:00pm). To get there (from Cupertino and from Palo Alto) we decided to carpool to minimize the need to find parking in the </w:t>
      </w:r>
      <w:proofErr w:type="gramStart"/>
      <w:r w:rsidRPr="001577E3">
        <w:rPr>
          <w:rFonts w:ascii="Calibri" w:hAnsi="Calibri"/>
        </w:rPr>
        <w:t>area which</w:t>
      </w:r>
      <w:proofErr w:type="gramEnd"/>
      <w:r w:rsidRPr="001577E3">
        <w:rPr>
          <w:rFonts w:ascii="Calibri" w:hAnsi="Calibri"/>
        </w:rPr>
        <w:t xml:space="preserve"> can often be a challenge on weekends. Below is a table of how much time it would take to get there given different transportation systems from Cupertino (Apple HQ) and Palo Alto (Stanford University)</w:t>
      </w:r>
    </w:p>
    <w:p w:rsidR="006E5313" w:rsidRPr="001577E3" w:rsidRDefault="006E5313" w:rsidP="006E5313">
      <w:pPr>
        <w:rPr>
          <w:rFonts w:ascii="Calibri" w:hAnsi="Calibri"/>
        </w:rPr>
      </w:pPr>
    </w:p>
    <w:tbl>
      <w:tblPr>
        <w:tblStyle w:val="TableGrid"/>
        <w:tblW w:w="0" w:type="auto"/>
        <w:tblLook w:val="04A0" w:firstRow="1" w:lastRow="0" w:firstColumn="1" w:lastColumn="0" w:noHBand="0" w:noVBand="1"/>
      </w:tblPr>
      <w:tblGrid>
        <w:gridCol w:w="2214"/>
        <w:gridCol w:w="2214"/>
        <w:gridCol w:w="2214"/>
        <w:gridCol w:w="2214"/>
      </w:tblGrid>
      <w:tr w:rsidR="006E5313" w:rsidRPr="001577E3" w:rsidTr="006E5313">
        <w:tc>
          <w:tcPr>
            <w:tcW w:w="2214" w:type="dxa"/>
          </w:tcPr>
          <w:p w:rsidR="006E5313" w:rsidRPr="001577E3" w:rsidRDefault="006E5313" w:rsidP="006E5313">
            <w:pPr>
              <w:rPr>
                <w:rFonts w:ascii="Calibri" w:hAnsi="Calibri"/>
                <w:b/>
              </w:rPr>
            </w:pPr>
            <w:r w:rsidRPr="001577E3">
              <w:rPr>
                <w:rFonts w:ascii="Calibri" w:hAnsi="Calibri"/>
                <w:b/>
              </w:rPr>
              <w:t>Source: Google</w:t>
            </w:r>
          </w:p>
        </w:tc>
        <w:tc>
          <w:tcPr>
            <w:tcW w:w="2214" w:type="dxa"/>
          </w:tcPr>
          <w:p w:rsidR="006E5313" w:rsidRPr="001577E3" w:rsidRDefault="006E5313" w:rsidP="006E5313">
            <w:pPr>
              <w:rPr>
                <w:rFonts w:ascii="Calibri" w:hAnsi="Calibri"/>
                <w:b/>
              </w:rPr>
            </w:pPr>
            <w:r w:rsidRPr="001577E3">
              <w:rPr>
                <w:rFonts w:ascii="Calibri" w:hAnsi="Calibri"/>
                <w:b/>
              </w:rPr>
              <w:t>Bike</w:t>
            </w:r>
          </w:p>
        </w:tc>
        <w:tc>
          <w:tcPr>
            <w:tcW w:w="2214" w:type="dxa"/>
          </w:tcPr>
          <w:p w:rsidR="006E5313" w:rsidRPr="001577E3" w:rsidRDefault="006E5313" w:rsidP="006E5313">
            <w:pPr>
              <w:rPr>
                <w:rFonts w:ascii="Calibri" w:hAnsi="Calibri"/>
                <w:b/>
              </w:rPr>
            </w:pPr>
            <w:r w:rsidRPr="001577E3">
              <w:rPr>
                <w:rFonts w:ascii="Calibri" w:hAnsi="Calibri"/>
                <w:b/>
              </w:rPr>
              <w:t>Bus</w:t>
            </w:r>
          </w:p>
        </w:tc>
        <w:tc>
          <w:tcPr>
            <w:tcW w:w="2214" w:type="dxa"/>
          </w:tcPr>
          <w:p w:rsidR="006E5313" w:rsidRPr="001577E3" w:rsidRDefault="006E5313" w:rsidP="006E5313">
            <w:pPr>
              <w:rPr>
                <w:rFonts w:ascii="Calibri" w:hAnsi="Calibri"/>
                <w:b/>
              </w:rPr>
            </w:pPr>
            <w:r w:rsidRPr="001577E3">
              <w:rPr>
                <w:rFonts w:ascii="Calibri" w:hAnsi="Calibri"/>
                <w:b/>
              </w:rPr>
              <w:t>Drive</w:t>
            </w:r>
          </w:p>
        </w:tc>
      </w:tr>
      <w:tr w:rsidR="006E5313" w:rsidRPr="001577E3" w:rsidTr="006E5313">
        <w:tc>
          <w:tcPr>
            <w:tcW w:w="2214" w:type="dxa"/>
          </w:tcPr>
          <w:p w:rsidR="006E5313" w:rsidRPr="001577E3" w:rsidRDefault="006E5313" w:rsidP="006E5313">
            <w:pPr>
              <w:rPr>
                <w:rFonts w:ascii="Calibri" w:hAnsi="Calibri"/>
                <w:b/>
              </w:rPr>
            </w:pPr>
            <w:r w:rsidRPr="001577E3">
              <w:rPr>
                <w:rFonts w:ascii="Calibri" w:hAnsi="Calibri"/>
                <w:b/>
              </w:rPr>
              <w:t xml:space="preserve">Stanford </w:t>
            </w:r>
          </w:p>
        </w:tc>
        <w:tc>
          <w:tcPr>
            <w:tcW w:w="2214" w:type="dxa"/>
          </w:tcPr>
          <w:p w:rsidR="006E5313" w:rsidRPr="001577E3" w:rsidRDefault="006E5313" w:rsidP="006E5313">
            <w:pPr>
              <w:rPr>
                <w:rFonts w:ascii="Calibri" w:hAnsi="Calibri"/>
              </w:rPr>
            </w:pPr>
            <w:r w:rsidRPr="001577E3">
              <w:rPr>
                <w:rFonts w:ascii="Calibri" w:hAnsi="Calibri"/>
              </w:rPr>
              <w:t>28 min</w:t>
            </w:r>
          </w:p>
        </w:tc>
        <w:tc>
          <w:tcPr>
            <w:tcW w:w="2214" w:type="dxa"/>
          </w:tcPr>
          <w:p w:rsidR="006E5313" w:rsidRPr="001577E3" w:rsidRDefault="006E5313" w:rsidP="006E5313">
            <w:pPr>
              <w:rPr>
                <w:rFonts w:ascii="Calibri" w:hAnsi="Calibri"/>
              </w:rPr>
            </w:pPr>
            <w:r w:rsidRPr="001577E3">
              <w:rPr>
                <w:rFonts w:ascii="Calibri" w:hAnsi="Calibri"/>
              </w:rPr>
              <w:t>50 min</w:t>
            </w:r>
          </w:p>
        </w:tc>
        <w:tc>
          <w:tcPr>
            <w:tcW w:w="2214" w:type="dxa"/>
          </w:tcPr>
          <w:p w:rsidR="006E5313" w:rsidRPr="001577E3" w:rsidRDefault="006E5313" w:rsidP="006E5313">
            <w:pPr>
              <w:rPr>
                <w:rFonts w:ascii="Calibri" w:hAnsi="Calibri"/>
              </w:rPr>
            </w:pPr>
            <w:r w:rsidRPr="001577E3">
              <w:rPr>
                <w:rFonts w:ascii="Calibri" w:hAnsi="Calibri"/>
              </w:rPr>
              <w:t>10 min</w:t>
            </w:r>
          </w:p>
        </w:tc>
      </w:tr>
      <w:tr w:rsidR="006E5313" w:rsidRPr="001577E3" w:rsidTr="006E5313">
        <w:tc>
          <w:tcPr>
            <w:tcW w:w="2214" w:type="dxa"/>
          </w:tcPr>
          <w:p w:rsidR="006E5313" w:rsidRPr="001577E3" w:rsidRDefault="006E5313" w:rsidP="006E5313">
            <w:pPr>
              <w:rPr>
                <w:rFonts w:ascii="Calibri" w:hAnsi="Calibri"/>
                <w:b/>
              </w:rPr>
            </w:pPr>
            <w:r w:rsidRPr="001577E3">
              <w:rPr>
                <w:rFonts w:ascii="Calibri" w:hAnsi="Calibri"/>
                <w:b/>
              </w:rPr>
              <w:t>Cupertino</w:t>
            </w:r>
          </w:p>
        </w:tc>
        <w:tc>
          <w:tcPr>
            <w:tcW w:w="2214" w:type="dxa"/>
          </w:tcPr>
          <w:p w:rsidR="006E5313" w:rsidRPr="001577E3" w:rsidRDefault="006E5313" w:rsidP="006E5313">
            <w:pPr>
              <w:rPr>
                <w:rFonts w:ascii="Calibri" w:hAnsi="Calibri"/>
              </w:rPr>
            </w:pPr>
            <w:r w:rsidRPr="001577E3">
              <w:rPr>
                <w:rFonts w:ascii="Calibri" w:hAnsi="Calibri"/>
              </w:rPr>
              <w:t xml:space="preserve">1 </w:t>
            </w:r>
            <w:proofErr w:type="spellStart"/>
            <w:r w:rsidRPr="001577E3">
              <w:rPr>
                <w:rFonts w:ascii="Calibri" w:hAnsi="Calibri"/>
              </w:rPr>
              <w:t>hr</w:t>
            </w:r>
            <w:proofErr w:type="spellEnd"/>
            <w:r w:rsidRPr="001577E3">
              <w:rPr>
                <w:rFonts w:ascii="Calibri" w:hAnsi="Calibri"/>
              </w:rPr>
              <w:t xml:space="preserve"> 24 min</w:t>
            </w:r>
          </w:p>
        </w:tc>
        <w:tc>
          <w:tcPr>
            <w:tcW w:w="2214" w:type="dxa"/>
          </w:tcPr>
          <w:p w:rsidR="006E5313" w:rsidRPr="001577E3" w:rsidRDefault="006E5313" w:rsidP="006E5313">
            <w:pPr>
              <w:rPr>
                <w:rFonts w:ascii="Calibri" w:hAnsi="Calibri"/>
              </w:rPr>
            </w:pPr>
            <w:r w:rsidRPr="001577E3">
              <w:rPr>
                <w:rFonts w:ascii="Calibri" w:hAnsi="Calibri"/>
              </w:rPr>
              <w:t xml:space="preserve">1 </w:t>
            </w:r>
            <w:proofErr w:type="spellStart"/>
            <w:r w:rsidRPr="001577E3">
              <w:rPr>
                <w:rFonts w:ascii="Calibri" w:hAnsi="Calibri"/>
              </w:rPr>
              <w:t>hr</w:t>
            </w:r>
            <w:proofErr w:type="spellEnd"/>
            <w:r w:rsidRPr="001577E3">
              <w:rPr>
                <w:rFonts w:ascii="Calibri" w:hAnsi="Calibri"/>
              </w:rPr>
              <w:t xml:space="preserve"> 50 min</w:t>
            </w:r>
          </w:p>
        </w:tc>
        <w:tc>
          <w:tcPr>
            <w:tcW w:w="2214" w:type="dxa"/>
          </w:tcPr>
          <w:p w:rsidR="006E5313" w:rsidRPr="001577E3" w:rsidRDefault="006E5313" w:rsidP="006E5313">
            <w:pPr>
              <w:rPr>
                <w:rFonts w:ascii="Calibri" w:hAnsi="Calibri"/>
              </w:rPr>
            </w:pPr>
            <w:r w:rsidRPr="001577E3">
              <w:rPr>
                <w:rFonts w:ascii="Calibri" w:hAnsi="Calibri"/>
              </w:rPr>
              <w:t>22 min</w:t>
            </w:r>
          </w:p>
        </w:tc>
      </w:tr>
    </w:tbl>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While on the site we planned to do four major forms of observation:</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1. Representative Survey on Transportation Preferences</w:t>
      </w:r>
    </w:p>
    <w:p w:rsidR="006E5313" w:rsidRPr="001577E3" w:rsidRDefault="006E5313" w:rsidP="006E5313">
      <w:pPr>
        <w:rPr>
          <w:rFonts w:ascii="Calibri" w:hAnsi="Calibri"/>
        </w:rPr>
      </w:pPr>
      <w:r w:rsidRPr="001577E3">
        <w:rPr>
          <w:rFonts w:ascii="Calibri" w:hAnsi="Calibri"/>
        </w:rPr>
        <w:t>2. “Arrogance of Space” Analysis at major road sections</w:t>
      </w:r>
    </w:p>
    <w:p w:rsidR="006E5313" w:rsidRPr="001577E3" w:rsidRDefault="006E5313" w:rsidP="006E5313">
      <w:pPr>
        <w:rPr>
          <w:rFonts w:ascii="Calibri" w:hAnsi="Calibri"/>
        </w:rPr>
      </w:pPr>
      <w:r w:rsidRPr="001577E3">
        <w:rPr>
          <w:rFonts w:ascii="Calibri" w:hAnsi="Calibri"/>
        </w:rPr>
        <w:t>3. Passive observations of the space</w:t>
      </w:r>
    </w:p>
    <w:p w:rsidR="006E5313" w:rsidRPr="001577E3" w:rsidRDefault="006E5313" w:rsidP="006E5313">
      <w:pPr>
        <w:rPr>
          <w:rFonts w:ascii="Calibri" w:hAnsi="Calibri"/>
        </w:rPr>
      </w:pPr>
      <w:r w:rsidRPr="001577E3">
        <w:rPr>
          <w:rFonts w:ascii="Calibri" w:hAnsi="Calibri"/>
        </w:rPr>
        <w:t>4. Expert Interviews</w:t>
      </w:r>
    </w:p>
    <w:p w:rsidR="006E5313" w:rsidRPr="001577E3" w:rsidRDefault="006E5313" w:rsidP="006E5313">
      <w:pPr>
        <w:rPr>
          <w:rFonts w:ascii="Calibri" w:hAnsi="Calibri"/>
        </w:rPr>
      </w:pPr>
    </w:p>
    <w:p w:rsidR="006E5313" w:rsidRPr="001577E3" w:rsidRDefault="006E5313" w:rsidP="006E5313">
      <w:pPr>
        <w:rPr>
          <w:rFonts w:ascii="Calibri" w:hAnsi="Calibri"/>
          <w:b/>
          <w:u w:val="single"/>
        </w:rPr>
      </w:pPr>
      <w:r w:rsidRPr="001577E3">
        <w:rPr>
          <w:rFonts w:ascii="Calibri" w:hAnsi="Calibri"/>
          <w:b/>
          <w:u w:val="single"/>
        </w:rPr>
        <w:t>Passive Analysis of Santana Row</w:t>
      </w:r>
    </w:p>
    <w:p w:rsidR="006E5313" w:rsidRPr="001577E3" w:rsidRDefault="006E5313" w:rsidP="006E5313">
      <w:pPr>
        <w:rPr>
          <w:rFonts w:ascii="Calibri" w:hAnsi="Calibri"/>
          <w:b/>
          <w:u w:val="single"/>
        </w:rPr>
      </w:pPr>
    </w:p>
    <w:p w:rsidR="006E5313" w:rsidRPr="001577E3" w:rsidRDefault="006E5313" w:rsidP="006E5313">
      <w:pPr>
        <w:rPr>
          <w:rFonts w:ascii="Calibri" w:hAnsi="Calibri"/>
        </w:rPr>
      </w:pPr>
      <w:r w:rsidRPr="001577E3">
        <w:rPr>
          <w:rFonts w:ascii="Calibri" w:hAnsi="Calibri"/>
        </w:rPr>
        <w:t xml:space="preserve">The area has since it’s opening been an interesting part of South Bay lore. Located across the street south of Westfield: Valley Fair, the quarter mile stretch took up what was once a Chevrolet dealership along Stevens Creek Blvd. which was mostly known for the Auto Mall there and Valley Fair. Most of the retail space in the area other than Santana Row was from the 1950s-60s. If you go a half-mile east or west of Santana Row residential properties start to price at 400k-600k versus the $1.5 million just next door. In other words Santana Row certainly stands out in different ways to different sets of people. The word “artificial” oftentimes comes up in regards to that space given there is nothing that looks like it even if you went 5 miles </w:t>
      </w:r>
      <w:proofErr w:type="gramStart"/>
      <w:r w:rsidRPr="001577E3">
        <w:rPr>
          <w:rFonts w:ascii="Calibri" w:hAnsi="Calibri"/>
        </w:rPr>
        <w:t>East</w:t>
      </w:r>
      <w:proofErr w:type="gramEnd"/>
      <w:r w:rsidRPr="001577E3">
        <w:rPr>
          <w:rFonts w:ascii="Calibri" w:hAnsi="Calibri"/>
        </w:rPr>
        <w:t xml:space="preserve"> or West of it on Stevens Creek.</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Walking inside just off of the main road Stevens Creek you already see a very different environment from the main street you turn off. 3-4 lane roads transform into 1-2 with LED lit pedestrian crossing signals, expensive cars lined on either side and palm trees running down the center divider reminiscent of Palm Drive at Stanford. As you look up you see pastel colored buildings with iron railed balconies where residents can people watch the shoppers below. It is very much meant to look like a European promenade in the middle of America suburbia. The brands also are very telling of the space. While there are plenty of Ferraris, Porsches, and of course </w:t>
      </w:r>
      <w:proofErr w:type="spellStart"/>
      <w:r w:rsidRPr="001577E3">
        <w:rPr>
          <w:rFonts w:ascii="Calibri" w:hAnsi="Calibri"/>
        </w:rPr>
        <w:t>Teslas</w:t>
      </w:r>
      <w:proofErr w:type="spellEnd"/>
      <w:r w:rsidRPr="001577E3">
        <w:rPr>
          <w:rFonts w:ascii="Calibri" w:hAnsi="Calibri"/>
        </w:rPr>
        <w:t xml:space="preserve"> to be seen, the retail stores are not of the Louis Vuitton, Gucci, and Chanel variety (that is located in a recently constructed extension of Westfield: Valley Fair, but rather of lesser known, but still successful boutiques blended with the usual suspects of H&amp;M, Urban Outfitters, and Brooks Brothers.</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The sounds are also unique to the quarter-mile two main highlights: </w:t>
      </w:r>
      <w:proofErr w:type="gramStart"/>
      <w:r w:rsidRPr="001577E3">
        <w:rPr>
          <w:rFonts w:ascii="Calibri" w:hAnsi="Calibri"/>
        </w:rPr>
        <w:t>outdoor</w:t>
      </w:r>
      <w:proofErr w:type="gramEnd"/>
      <w:r w:rsidRPr="001577E3">
        <w:rPr>
          <w:rFonts w:ascii="Calibri" w:hAnsi="Calibri"/>
        </w:rPr>
        <w:t xml:space="preserve"> live music and the roar of supercar engines. With three very clean and curated park sections you can book these areas to hold various events from piano recitals to famous acts performing. Nearly every weekend there is someone performing and if nothing is booked there are hired musicians. The extent in which music impacts the space is even more apparent given a more traditional suburban mall is just across the street where one of the hallmarks of suburbia, the echoing ring of top 40s with intermittent announcements of sales. But in Santana Row instead of intermittent sale announcements the intermittent noise is the sound of someone in a $100k+ car </w:t>
      </w:r>
      <w:proofErr w:type="spellStart"/>
      <w:r w:rsidRPr="001577E3">
        <w:rPr>
          <w:rFonts w:ascii="Calibri" w:hAnsi="Calibri"/>
        </w:rPr>
        <w:t>reving</w:t>
      </w:r>
      <w:proofErr w:type="spellEnd"/>
      <w:r w:rsidRPr="001577E3">
        <w:rPr>
          <w:rFonts w:ascii="Calibri" w:hAnsi="Calibri"/>
        </w:rPr>
        <w:t xml:space="preserve"> his engine out of the Hotel Valencia under the posted speed limit of 17 mph. During our visit there on 10/25 the live music was a local youth orchestra and the revs came from a red Ferrari.</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In surveying the people there the general age of those we found just purveying the streets skewed almost 75% above the age of 30. Within this group there were two distinct classes of individuals, those who walked and patron the sidewalks and those who were in the middle divider or other park sections. Those who where in the open space sections were more heavily skewed families many of which had kids playing in the open space. Along the sides it </w:t>
      </w:r>
      <w:proofErr w:type="spellStart"/>
      <w:r w:rsidRPr="001577E3">
        <w:rPr>
          <w:rFonts w:ascii="Calibri" w:hAnsi="Calibri"/>
        </w:rPr>
        <w:t>dends</w:t>
      </w:r>
      <w:proofErr w:type="spellEnd"/>
      <w:r w:rsidRPr="001577E3">
        <w:rPr>
          <w:rFonts w:ascii="Calibri" w:hAnsi="Calibri"/>
        </w:rPr>
        <w:t xml:space="preserve"> to skew on the younger end of the demographic, designer dressed individuals who were also the same people that were in the more boutique stores and in the bars and bistros.  Thus there are some who clearly come to spend their money and others use the space the same as a public park. Additionally the overall structure of the area appeared mostly designed to be a quick in and out experience as opposed to an insular and livable space. With a little over 600 residential units those who live in Santana Row pale in number to the 12 million annual visitors </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In regards to the transportation layout of Santana Row the design was designed for the driver in mind. First of all the location (as is the mall that is north of it) is not connected to </w:t>
      </w:r>
      <w:proofErr w:type="spellStart"/>
      <w:r w:rsidRPr="001577E3">
        <w:rPr>
          <w:rFonts w:ascii="Calibri" w:hAnsi="Calibri"/>
        </w:rPr>
        <w:t>Caltrain</w:t>
      </w:r>
      <w:proofErr w:type="spellEnd"/>
      <w:r w:rsidRPr="001577E3">
        <w:rPr>
          <w:rFonts w:ascii="Calibri" w:hAnsi="Calibri"/>
        </w:rPr>
        <w:t xml:space="preserve"> or VTA Light rail. Second in observing the layout of the road, while there is ample walkway/crosswalks for pedestrians there are no designated bike lanes inside the row and bikers often times ride along the outside perimeter of the area, locking their bikes up in a garage or on designated bike racks out of viewing distance from the main strip. In the time we visited the site for our observations and in previous visits we have never come across bicycles on the main strip other than deliberate window displays that used bicycles.</w:t>
      </w:r>
    </w:p>
    <w:p w:rsidR="00951741" w:rsidRPr="001577E3" w:rsidRDefault="00951741" w:rsidP="006E5313">
      <w:pPr>
        <w:rPr>
          <w:rFonts w:ascii="Calibri" w:hAnsi="Calibri"/>
        </w:rPr>
      </w:pPr>
    </w:p>
    <w:p w:rsidR="00951741" w:rsidRPr="001577E3" w:rsidRDefault="00951741" w:rsidP="00951741">
      <w:pPr>
        <w:rPr>
          <w:rFonts w:ascii="Calibri" w:hAnsi="Calibri"/>
          <w:b/>
          <w:u w:val="single"/>
        </w:rPr>
      </w:pPr>
      <w:r w:rsidRPr="001577E3">
        <w:rPr>
          <w:rFonts w:ascii="Calibri" w:hAnsi="Calibri"/>
          <w:b/>
          <w:u w:val="single"/>
        </w:rPr>
        <w:t>Survey Questions</w:t>
      </w:r>
    </w:p>
    <w:p w:rsidR="00951741" w:rsidRPr="001577E3" w:rsidRDefault="00951741" w:rsidP="00951741">
      <w:pPr>
        <w:rPr>
          <w:rFonts w:ascii="Calibri" w:hAnsi="Calibri"/>
        </w:rPr>
      </w:pPr>
      <w:r w:rsidRPr="001577E3">
        <w:rPr>
          <w:rFonts w:ascii="Calibri" w:hAnsi="Calibri"/>
        </w:rPr>
        <w:t>Age?</w:t>
      </w:r>
    </w:p>
    <w:p w:rsidR="00951741" w:rsidRPr="001577E3" w:rsidRDefault="00951741" w:rsidP="00951741">
      <w:pPr>
        <w:rPr>
          <w:rFonts w:ascii="Calibri" w:hAnsi="Calibri"/>
        </w:rPr>
      </w:pPr>
      <w:r w:rsidRPr="001577E3">
        <w:rPr>
          <w:rFonts w:ascii="Calibri" w:hAnsi="Calibri"/>
        </w:rPr>
        <w:t>Gender?</w:t>
      </w:r>
    </w:p>
    <w:p w:rsidR="00951741" w:rsidRPr="001577E3" w:rsidRDefault="00951741" w:rsidP="00951741">
      <w:pPr>
        <w:rPr>
          <w:rFonts w:ascii="Calibri" w:hAnsi="Calibri"/>
        </w:rPr>
      </w:pPr>
      <w:r w:rsidRPr="001577E3">
        <w:rPr>
          <w:rFonts w:ascii="Calibri" w:hAnsi="Calibri"/>
        </w:rPr>
        <w:t>Living Situation?</w:t>
      </w:r>
    </w:p>
    <w:p w:rsidR="00951741" w:rsidRPr="001577E3" w:rsidRDefault="00951741" w:rsidP="00951741">
      <w:pPr>
        <w:rPr>
          <w:rFonts w:ascii="Calibri" w:hAnsi="Calibri"/>
        </w:rPr>
      </w:pPr>
      <w:r w:rsidRPr="001577E3">
        <w:rPr>
          <w:rFonts w:ascii="Calibri" w:hAnsi="Calibri"/>
        </w:rPr>
        <w:t>What forms of transportation do you take to work?</w:t>
      </w:r>
    </w:p>
    <w:p w:rsidR="00951741" w:rsidRPr="001577E3" w:rsidRDefault="00951741" w:rsidP="00951741">
      <w:pPr>
        <w:rPr>
          <w:rFonts w:ascii="Calibri" w:hAnsi="Calibri"/>
        </w:rPr>
      </w:pPr>
      <w:r w:rsidRPr="001577E3">
        <w:rPr>
          <w:rFonts w:ascii="Calibri" w:hAnsi="Calibri"/>
        </w:rPr>
        <w:t>How long is your daily commute?</w:t>
      </w:r>
    </w:p>
    <w:p w:rsidR="00951741" w:rsidRPr="001577E3" w:rsidRDefault="00951741" w:rsidP="00951741">
      <w:pPr>
        <w:rPr>
          <w:rFonts w:ascii="Calibri" w:hAnsi="Calibri"/>
        </w:rPr>
      </w:pPr>
      <w:r w:rsidRPr="001577E3">
        <w:rPr>
          <w:rFonts w:ascii="Calibri" w:hAnsi="Calibri"/>
        </w:rPr>
        <w:t>How far is your commute?</w:t>
      </w:r>
    </w:p>
    <w:p w:rsidR="00951741" w:rsidRPr="001577E3" w:rsidRDefault="00951741" w:rsidP="00951741">
      <w:pPr>
        <w:rPr>
          <w:rFonts w:ascii="Calibri" w:hAnsi="Calibri"/>
        </w:rPr>
      </w:pPr>
      <w:r w:rsidRPr="001577E3">
        <w:rPr>
          <w:rFonts w:ascii="Calibri" w:hAnsi="Calibri"/>
        </w:rPr>
        <w:t>What car characteristics are most important to you?</w:t>
      </w:r>
    </w:p>
    <w:p w:rsidR="00951741" w:rsidRPr="001577E3" w:rsidRDefault="00951741" w:rsidP="00951741">
      <w:pPr>
        <w:rPr>
          <w:rFonts w:ascii="Calibri" w:hAnsi="Calibri"/>
        </w:rPr>
      </w:pPr>
      <w:r w:rsidRPr="001577E3">
        <w:rPr>
          <w:rFonts w:ascii="Calibri" w:hAnsi="Calibri"/>
        </w:rPr>
        <w:t>Are any of your transportation types electric?</w:t>
      </w:r>
    </w:p>
    <w:p w:rsidR="00951741" w:rsidRPr="001577E3" w:rsidRDefault="00951741" w:rsidP="00951741">
      <w:pPr>
        <w:rPr>
          <w:rFonts w:ascii="Calibri" w:hAnsi="Calibri"/>
        </w:rPr>
      </w:pPr>
      <w:r w:rsidRPr="001577E3">
        <w:rPr>
          <w:rFonts w:ascii="Calibri" w:hAnsi="Calibri"/>
        </w:rPr>
        <w:t xml:space="preserve">What forms of transportation did you take to Santana Row? </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b/>
          <w:u w:val="single"/>
        </w:rPr>
        <w:t>Survey Results</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While people are different we also learned to not only prepare a </w:t>
      </w:r>
      <w:proofErr w:type="gramStart"/>
      <w:r w:rsidRPr="001577E3">
        <w:rPr>
          <w:rFonts w:ascii="Calibri" w:hAnsi="Calibri"/>
        </w:rPr>
        <w:t>well designed</w:t>
      </w:r>
      <w:proofErr w:type="gramEnd"/>
      <w:r w:rsidRPr="001577E3">
        <w:rPr>
          <w:rFonts w:ascii="Calibri" w:hAnsi="Calibri"/>
        </w:rPr>
        <w:t xml:space="preserve"> survey, but to also be more prepared in our pitch to strangers. We found that by </w:t>
      </w:r>
      <w:proofErr w:type="gramStart"/>
      <w:r w:rsidRPr="001577E3">
        <w:rPr>
          <w:rFonts w:ascii="Calibri" w:hAnsi="Calibri"/>
        </w:rPr>
        <w:t>fine tuning</w:t>
      </w:r>
      <w:proofErr w:type="gramEnd"/>
      <w:r w:rsidRPr="001577E3">
        <w:rPr>
          <w:rFonts w:ascii="Calibri" w:hAnsi="Calibri"/>
        </w:rPr>
        <w:t xml:space="preserve"> an elevator pitch we could not only hasten the interaction, but it also increased our success rate. Specifically, we learned that by opening with who we are and what we are doing, asking for </w:t>
      </w:r>
      <w:proofErr w:type="gramStart"/>
      <w:r w:rsidRPr="001577E3">
        <w:rPr>
          <w:rFonts w:ascii="Calibri" w:hAnsi="Calibri"/>
        </w:rPr>
        <w:t>peoples</w:t>
      </w:r>
      <w:proofErr w:type="gramEnd"/>
      <w:r w:rsidRPr="001577E3">
        <w:rPr>
          <w:rFonts w:ascii="Calibri" w:hAnsi="Calibri"/>
        </w:rPr>
        <w:t xml:space="preserve"> time on a survey became much easier. Our response rate improved</w:t>
      </w:r>
      <w:r w:rsidR="00951741" w:rsidRPr="001577E3">
        <w:rPr>
          <w:rFonts w:ascii="Calibri" w:hAnsi="Calibri"/>
        </w:rPr>
        <w:t xml:space="preserve"> from about 1/5 to almost ½.</w:t>
      </w:r>
    </w:p>
    <w:p w:rsidR="006E5313" w:rsidRPr="001577E3" w:rsidRDefault="006E5313" w:rsidP="006E5313">
      <w:pPr>
        <w:rPr>
          <w:rFonts w:ascii="Calibri" w:hAnsi="Calibri"/>
        </w:rPr>
      </w:pPr>
    </w:p>
    <w:p w:rsidR="006E5313" w:rsidRPr="001577E3" w:rsidRDefault="006E5313" w:rsidP="006E5313">
      <w:pPr>
        <w:rPr>
          <w:rFonts w:ascii="Calibri" w:hAnsi="Calibri"/>
        </w:rPr>
      </w:pPr>
      <w:r w:rsidRPr="001577E3">
        <w:rPr>
          <w:rFonts w:ascii="Calibri" w:hAnsi="Calibri"/>
        </w:rPr>
        <w:t xml:space="preserve">Given the questions we were asking and the pre-work we did on understanding the space.  I would say that we did a pretty good job at accomplishing the </w:t>
      </w:r>
      <w:proofErr w:type="gramStart"/>
      <w:r w:rsidRPr="001577E3">
        <w:rPr>
          <w:rFonts w:ascii="Calibri" w:hAnsi="Calibri"/>
        </w:rPr>
        <w:t>field work</w:t>
      </w:r>
      <w:proofErr w:type="gramEnd"/>
      <w:r w:rsidRPr="001577E3">
        <w:rPr>
          <w:rFonts w:ascii="Calibri" w:hAnsi="Calibri"/>
        </w:rPr>
        <w:t xml:space="preserve"> we set out to do. The main critique I would say would have been worth exploring in the future was to be more deliberate at getting a balanced view from both genders (our survey of randomly walking around wound up being ¼ women, ¾ men). One reason is because it would have allowed us to explore a different dimension of how demographic can impact some of the responses we received. Additionally there </w:t>
      </w:r>
      <w:proofErr w:type="gramStart"/>
      <w:r w:rsidRPr="001577E3">
        <w:rPr>
          <w:rFonts w:ascii="Calibri" w:hAnsi="Calibri"/>
        </w:rPr>
        <w:t>was</w:t>
      </w:r>
      <w:proofErr w:type="gramEnd"/>
      <w:r w:rsidRPr="001577E3">
        <w:rPr>
          <w:rFonts w:ascii="Calibri" w:hAnsi="Calibri"/>
        </w:rPr>
        <w:t xml:space="preserve"> some biases that may have come from the places in which we approached people (the outdoors, people who were sitting down, looking not busy). This approach meant that we did not go into the stores specifically to stop people mid-shopping.</w:t>
      </w:r>
    </w:p>
    <w:p w:rsidR="00951741" w:rsidRPr="001577E3" w:rsidRDefault="00951741" w:rsidP="006E5313">
      <w:pPr>
        <w:rPr>
          <w:rFonts w:ascii="Calibri" w:hAnsi="Calibri"/>
        </w:rPr>
      </w:pPr>
    </w:p>
    <w:p w:rsidR="00951741" w:rsidRPr="001577E3" w:rsidRDefault="00951741" w:rsidP="006E5313">
      <w:pPr>
        <w:rPr>
          <w:rFonts w:ascii="Calibri" w:hAnsi="Calibri"/>
        </w:rPr>
      </w:pPr>
      <w:r w:rsidRPr="001577E3">
        <w:rPr>
          <w:rFonts w:ascii="Calibri" w:hAnsi="Calibri"/>
        </w:rPr>
        <w:t>The following are some key results of the survey:</w:t>
      </w:r>
    </w:p>
    <w:p w:rsidR="00951741" w:rsidRPr="001577E3" w:rsidRDefault="00951741" w:rsidP="006E5313">
      <w:pPr>
        <w:rPr>
          <w:rFonts w:ascii="Calibri" w:hAnsi="Calibri"/>
        </w:rPr>
      </w:pPr>
      <w:r w:rsidRPr="001577E3">
        <w:rPr>
          <w:rFonts w:ascii="Calibri" w:hAnsi="Calibri"/>
          <w:noProof/>
        </w:rPr>
        <w:drawing>
          <wp:inline distT="0" distB="0" distL="0" distR="0" wp14:anchorId="5F17D1B4" wp14:editId="2FD4D07E">
            <wp:extent cx="4572000" cy="2743200"/>
            <wp:effectExtent l="0" t="0" r="25400" b="2540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D67FF4" w:rsidRPr="001577E3" w:rsidRDefault="00D67FF4" w:rsidP="00D67FF4">
      <w:pPr>
        <w:rPr>
          <w:rFonts w:ascii="Calibri" w:eastAsia="Times New Roman" w:hAnsi="Calibri" w:cs="Times New Roman"/>
        </w:rPr>
      </w:pPr>
    </w:p>
    <w:p w:rsidR="00D67FF4" w:rsidRPr="001577E3" w:rsidRDefault="00951741" w:rsidP="00D67FF4">
      <w:pPr>
        <w:rPr>
          <w:rFonts w:ascii="Calibri" w:eastAsia="Times New Roman" w:hAnsi="Calibri" w:cs="Times New Roman"/>
        </w:rPr>
      </w:pPr>
      <w:r w:rsidRPr="001577E3">
        <w:rPr>
          <w:rFonts w:ascii="Calibri" w:hAnsi="Calibri"/>
          <w:noProof/>
        </w:rPr>
        <w:drawing>
          <wp:inline distT="0" distB="0" distL="0" distR="0" wp14:anchorId="124F2D0B" wp14:editId="027FCC7A">
            <wp:extent cx="4572000" cy="2743200"/>
            <wp:effectExtent l="0" t="0" r="25400" b="2540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6E5313" w:rsidRPr="001577E3" w:rsidRDefault="006E5313" w:rsidP="00D67FF4">
      <w:pPr>
        <w:rPr>
          <w:rFonts w:ascii="Calibri" w:eastAsia="Times New Roman" w:hAnsi="Calibri" w:cs="Times New Roman"/>
        </w:rPr>
      </w:pPr>
      <w:r w:rsidRPr="001577E3">
        <w:rPr>
          <w:rFonts w:ascii="Calibri" w:hAnsi="Calibri"/>
          <w:noProof/>
        </w:rPr>
        <w:drawing>
          <wp:inline distT="0" distB="0" distL="0" distR="0" wp14:anchorId="7BD410C0" wp14:editId="11938AF1">
            <wp:extent cx="4572000" cy="2743200"/>
            <wp:effectExtent l="0" t="0" r="25400" b="254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E5313" w:rsidRPr="001577E3" w:rsidRDefault="006E5313" w:rsidP="00D67FF4">
      <w:pPr>
        <w:rPr>
          <w:rFonts w:ascii="Calibri" w:eastAsia="Times New Roman" w:hAnsi="Calibri" w:cs="Times New Roman"/>
        </w:rPr>
      </w:pPr>
    </w:p>
    <w:p w:rsidR="006E5313" w:rsidRPr="001577E3" w:rsidRDefault="00951741" w:rsidP="00D67FF4">
      <w:pPr>
        <w:rPr>
          <w:rFonts w:ascii="Calibri" w:eastAsia="Times New Roman" w:hAnsi="Calibri" w:cs="Times New Roman"/>
        </w:rPr>
      </w:pPr>
      <w:r w:rsidRPr="001577E3">
        <w:rPr>
          <w:rFonts w:ascii="Calibri" w:hAnsi="Calibri"/>
          <w:noProof/>
        </w:rPr>
        <w:drawing>
          <wp:inline distT="0" distB="0" distL="0" distR="0" wp14:anchorId="64460D66" wp14:editId="6E7CF7B1">
            <wp:extent cx="4572000" cy="2743200"/>
            <wp:effectExtent l="0" t="0" r="25400" b="2540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51741" w:rsidRPr="001577E3" w:rsidRDefault="00951741" w:rsidP="00D67FF4">
      <w:pPr>
        <w:rPr>
          <w:rFonts w:ascii="Calibri" w:eastAsia="Times New Roman" w:hAnsi="Calibri" w:cs="Times New Roman"/>
        </w:rPr>
      </w:pPr>
    </w:p>
    <w:p w:rsidR="00951741" w:rsidRPr="001577E3" w:rsidRDefault="00951741" w:rsidP="00D67FF4">
      <w:pPr>
        <w:rPr>
          <w:rFonts w:ascii="Calibri" w:eastAsia="Times New Roman" w:hAnsi="Calibri" w:cs="Times New Roman"/>
        </w:rPr>
      </w:pPr>
    </w:p>
    <w:p w:rsidR="00951741" w:rsidRPr="001577E3" w:rsidRDefault="00951741" w:rsidP="00951741">
      <w:pPr>
        <w:pStyle w:val="IntenseQuote"/>
        <w:jc w:val="center"/>
        <w:rPr>
          <w:rFonts w:ascii="Calibri" w:hAnsi="Calibri"/>
          <w:i w:val="0"/>
          <w:color w:val="FF0000"/>
        </w:rPr>
      </w:pPr>
      <w:r w:rsidRPr="001577E3">
        <w:rPr>
          <w:rFonts w:ascii="Calibri" w:hAnsi="Calibri"/>
          <w:i w:val="0"/>
          <w:color w:val="FF0000"/>
        </w:rPr>
        <w:t>TSINGHUA UNIVERSITY – INITIAL RESEARCH</w:t>
      </w:r>
    </w:p>
    <w:p w:rsidR="00455A6F" w:rsidRPr="001577E3" w:rsidRDefault="00455A6F" w:rsidP="00455A6F">
      <w:pPr>
        <w:rPr>
          <w:rFonts w:ascii="Calibri" w:hAnsi="Calibri"/>
        </w:rPr>
      </w:pPr>
      <w:r w:rsidRPr="001577E3">
        <w:rPr>
          <w:rFonts w:ascii="Calibri" w:hAnsi="Calibri"/>
        </w:rPr>
        <w:t>On the Tsinghua side, the China team went out to survey a high foot traffic zone in Beijing. The following survey was given:</w:t>
      </w:r>
    </w:p>
    <w:p w:rsidR="00951741" w:rsidRPr="001577E3" w:rsidRDefault="00951741" w:rsidP="00D67FF4">
      <w:pPr>
        <w:rPr>
          <w:rFonts w:ascii="Calibri" w:eastAsia="Times New Roman" w:hAnsi="Calibri" w:cs="Times New Roman"/>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您的年</w:t>
      </w:r>
      <w:r w:rsidRPr="001577E3">
        <w:rPr>
          <w:rFonts w:ascii="宋体" w:eastAsia="宋体" w:hAnsi="宋体" w:cs="宋体" w:hint="eastAsia"/>
          <w:b/>
          <w:color w:val="808080" w:themeColor="background1" w:themeShade="80"/>
          <w:sz w:val="24"/>
          <w:szCs w:val="24"/>
        </w:rPr>
        <w:t>龄</w:t>
      </w:r>
      <w:r w:rsidRPr="001577E3">
        <w:rPr>
          <w:rFonts w:ascii="Calibri" w:hAnsi="Calibri"/>
          <w:b/>
          <w:color w:val="808080" w:themeColor="background1" w:themeShade="80"/>
          <w:sz w:val="24"/>
          <w:szCs w:val="24"/>
        </w:rPr>
        <w:t>是：</w:t>
      </w:r>
      <w:r w:rsidRPr="001577E3">
        <w:rPr>
          <w:rFonts w:ascii="Calibri" w:hAnsi="Calibri"/>
          <w:b/>
          <w:color w:val="808080" w:themeColor="background1" w:themeShade="80"/>
          <w:sz w:val="24"/>
          <w:szCs w:val="24"/>
        </w:rPr>
        <w:t>Your Age</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□&lt;23 □24-28 □29-35 □36-40 □&gt;40</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color w:val="808080" w:themeColor="background1" w:themeShade="80"/>
          <w:sz w:val="24"/>
          <w:szCs w:val="24"/>
        </w:rPr>
      </w:pPr>
      <w:r w:rsidRPr="001577E3">
        <w:rPr>
          <w:rFonts w:ascii="Calibri" w:hAnsi="Calibri"/>
          <w:b/>
          <w:color w:val="808080" w:themeColor="background1" w:themeShade="80"/>
          <w:sz w:val="24"/>
          <w:szCs w:val="24"/>
        </w:rPr>
        <w:t>您的性</w:t>
      </w:r>
      <w:r w:rsidRPr="001577E3">
        <w:rPr>
          <w:rFonts w:ascii="宋体" w:eastAsia="宋体" w:hAnsi="宋体" w:cs="宋体" w:hint="eastAsia"/>
          <w:b/>
          <w:color w:val="808080" w:themeColor="background1" w:themeShade="80"/>
          <w:sz w:val="24"/>
          <w:szCs w:val="24"/>
        </w:rPr>
        <w:t>别</w:t>
      </w:r>
      <w:r w:rsidRPr="001577E3">
        <w:rPr>
          <w:rFonts w:ascii="Calibri" w:hAnsi="Calibri"/>
          <w:b/>
          <w:color w:val="808080" w:themeColor="background1" w:themeShade="80"/>
          <w:sz w:val="24"/>
          <w:szCs w:val="24"/>
        </w:rPr>
        <w:t>是：</w:t>
      </w:r>
      <w:r w:rsidRPr="001577E3">
        <w:rPr>
          <w:rFonts w:ascii="Calibri" w:hAnsi="Calibri"/>
          <w:b/>
          <w:color w:val="808080" w:themeColor="background1" w:themeShade="80"/>
          <w:sz w:val="24"/>
          <w:szCs w:val="24"/>
        </w:rPr>
        <w:t>your Gender</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男</w:t>
      </w:r>
      <w:r w:rsidRPr="001577E3">
        <w:rPr>
          <w:rFonts w:ascii="Calibri" w:hAnsi="Calibri"/>
          <w:color w:val="808080" w:themeColor="background1" w:themeShade="80"/>
          <w:sz w:val="24"/>
          <w:szCs w:val="24"/>
        </w:rPr>
        <w:t>/men □</w:t>
      </w:r>
      <w:r w:rsidRPr="001577E3">
        <w:rPr>
          <w:rFonts w:ascii="Calibri" w:hAnsi="Calibri"/>
          <w:color w:val="808080" w:themeColor="background1" w:themeShade="80"/>
          <w:sz w:val="24"/>
          <w:szCs w:val="24"/>
        </w:rPr>
        <w:t>女</w:t>
      </w:r>
      <w:r w:rsidRPr="001577E3">
        <w:rPr>
          <w:rFonts w:ascii="Calibri" w:hAnsi="Calibri"/>
          <w:color w:val="808080" w:themeColor="background1" w:themeShade="80"/>
          <w:sz w:val="24"/>
          <w:szCs w:val="24"/>
        </w:rPr>
        <w:t xml:space="preserve">/women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您目前住宿的情况是：</w:t>
      </w:r>
      <w:r w:rsidRPr="001577E3">
        <w:rPr>
          <w:rFonts w:ascii="Calibri" w:hAnsi="Calibri"/>
          <w:b/>
          <w:color w:val="808080" w:themeColor="background1" w:themeShade="80"/>
          <w:sz w:val="24"/>
          <w:szCs w:val="24"/>
        </w:rPr>
        <w:t>Accommodation status:</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租房</w:t>
      </w:r>
      <w:r w:rsidRPr="001577E3">
        <w:rPr>
          <w:rFonts w:ascii="Calibri" w:hAnsi="Calibri"/>
          <w:color w:val="808080" w:themeColor="background1" w:themeShade="80"/>
          <w:sz w:val="24"/>
          <w:szCs w:val="24"/>
        </w:rPr>
        <w:t>/Rent □</w:t>
      </w:r>
      <w:r w:rsidRPr="001577E3">
        <w:rPr>
          <w:rFonts w:ascii="Calibri" w:hAnsi="Calibri"/>
          <w:color w:val="808080" w:themeColor="background1" w:themeShade="80"/>
          <w:sz w:val="24"/>
          <w:szCs w:val="24"/>
        </w:rPr>
        <w:t>已</w:t>
      </w:r>
      <w:r w:rsidRPr="001577E3">
        <w:rPr>
          <w:rFonts w:ascii="宋体" w:eastAsia="宋体" w:hAnsi="宋体" w:cs="宋体" w:hint="eastAsia"/>
          <w:color w:val="808080" w:themeColor="background1" w:themeShade="80"/>
          <w:sz w:val="24"/>
          <w:szCs w:val="24"/>
        </w:rPr>
        <w:t>购</w:t>
      </w:r>
      <w:r w:rsidRPr="001577E3">
        <w:rPr>
          <w:rFonts w:ascii="Calibri" w:hAnsi="Calibri"/>
          <w:color w:val="808080" w:themeColor="background1" w:themeShade="80"/>
          <w:sz w:val="24"/>
          <w:szCs w:val="24"/>
        </w:rPr>
        <w:t>房</w:t>
      </w:r>
      <w:r w:rsidRPr="001577E3">
        <w:rPr>
          <w:rFonts w:ascii="Calibri" w:hAnsi="Calibri"/>
          <w:color w:val="808080" w:themeColor="background1" w:themeShade="80"/>
          <w:sz w:val="24"/>
          <w:szCs w:val="24"/>
        </w:rPr>
        <w:t>/own □</w:t>
      </w:r>
      <w:r w:rsidRPr="001577E3">
        <w:rPr>
          <w:rFonts w:ascii="Calibri" w:hAnsi="Calibri"/>
          <w:color w:val="808080" w:themeColor="background1" w:themeShade="80"/>
          <w:sz w:val="24"/>
          <w:szCs w:val="24"/>
        </w:rPr>
        <w:t>借住他人</w:t>
      </w:r>
      <w:r w:rsidRPr="001577E3">
        <w:rPr>
          <w:rFonts w:ascii="Calibri" w:hAnsi="Calibri"/>
          <w:color w:val="808080" w:themeColor="background1" w:themeShade="80"/>
          <w:sz w:val="24"/>
          <w:szCs w:val="24"/>
        </w:rPr>
        <w:t>/share □</w:t>
      </w:r>
      <w:r w:rsidRPr="001577E3">
        <w:rPr>
          <w:rFonts w:ascii="Calibri" w:hAnsi="Calibri"/>
          <w:color w:val="808080" w:themeColor="background1" w:themeShade="80"/>
          <w:sz w:val="24"/>
          <w:szCs w:val="24"/>
        </w:rPr>
        <w:t>其他</w:t>
      </w:r>
      <w:r w:rsidRPr="001577E3">
        <w:rPr>
          <w:rFonts w:ascii="Calibri" w:hAnsi="Calibri"/>
          <w:color w:val="808080" w:themeColor="background1" w:themeShade="80"/>
          <w:sz w:val="24"/>
          <w:szCs w:val="24"/>
        </w:rPr>
        <w:t>____/others</w:t>
      </w:r>
    </w:p>
    <w:p w:rsidR="00455A6F" w:rsidRPr="001577E3" w:rsidRDefault="00455A6F" w:rsidP="00455A6F">
      <w:pPr>
        <w:rPr>
          <w:rFonts w:ascii="Calibri" w:hAnsi="Calibri"/>
          <w:color w:val="808080" w:themeColor="background1" w:themeShade="80"/>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您目前采取何种交通工具上下班（可多</w:t>
      </w:r>
      <w:r w:rsidRPr="001577E3">
        <w:rPr>
          <w:rFonts w:ascii="宋体" w:eastAsia="宋体" w:hAnsi="宋体" w:cs="宋体" w:hint="eastAsia"/>
          <w:b/>
          <w:color w:val="808080" w:themeColor="background1" w:themeShade="80"/>
          <w:sz w:val="24"/>
          <w:szCs w:val="24"/>
        </w:rPr>
        <w:t>选</w:t>
      </w:r>
      <w:r w:rsidRPr="001577E3">
        <w:rPr>
          <w:rFonts w:ascii="Calibri" w:hAnsi="Calibri"/>
          <w:b/>
          <w:color w:val="808080" w:themeColor="background1" w:themeShade="80"/>
          <w:sz w:val="24"/>
          <w:szCs w:val="24"/>
        </w:rPr>
        <w:t>）：</w:t>
      </w:r>
      <w:r w:rsidRPr="001577E3">
        <w:rPr>
          <w:rFonts w:ascii="Calibri" w:hAnsi="Calibri"/>
          <w:b/>
          <w:color w:val="808080" w:themeColor="background1" w:themeShade="80"/>
          <w:sz w:val="24"/>
          <w:szCs w:val="24"/>
        </w:rPr>
        <w:t>/what is your transportation tool for work</w:t>
      </w:r>
    </w:p>
    <w:p w:rsidR="00455A6F" w:rsidRPr="001577E3" w:rsidRDefault="00455A6F" w:rsidP="00455A6F">
      <w:pPr>
        <w:pStyle w:val="ListParagraph"/>
        <w:ind w:left="420" w:firstLineChars="0" w:firstLine="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 xml:space="preserve">                                        (</w:t>
      </w:r>
      <w:proofErr w:type="gramStart"/>
      <w:r w:rsidRPr="001577E3">
        <w:rPr>
          <w:rFonts w:ascii="Calibri" w:hAnsi="Calibri"/>
          <w:b/>
          <w:color w:val="808080" w:themeColor="background1" w:themeShade="80"/>
          <w:sz w:val="24"/>
          <w:szCs w:val="24"/>
        </w:rPr>
        <w:t>you</w:t>
      </w:r>
      <w:proofErr w:type="gramEnd"/>
      <w:r w:rsidRPr="001577E3">
        <w:rPr>
          <w:rFonts w:ascii="Calibri" w:hAnsi="Calibri"/>
          <w:b/>
          <w:color w:val="808080" w:themeColor="background1" w:themeShade="80"/>
          <w:sz w:val="24"/>
          <w:szCs w:val="24"/>
        </w:rPr>
        <w:t xml:space="preserve"> can have multi check)</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步行</w:t>
      </w:r>
      <w:r w:rsidRPr="001577E3">
        <w:rPr>
          <w:rFonts w:ascii="Calibri" w:hAnsi="Calibri"/>
          <w:color w:val="808080" w:themeColor="background1" w:themeShade="80"/>
          <w:sz w:val="24"/>
          <w:szCs w:val="24"/>
        </w:rPr>
        <w:t>/walk □</w:t>
      </w:r>
      <w:r w:rsidRPr="001577E3">
        <w:rPr>
          <w:rFonts w:ascii="Calibri" w:hAnsi="Calibri"/>
          <w:color w:val="808080" w:themeColor="background1" w:themeShade="80"/>
          <w:sz w:val="24"/>
          <w:szCs w:val="24"/>
        </w:rPr>
        <w:t>自行</w:t>
      </w:r>
      <w:r w:rsidRPr="001577E3">
        <w:rPr>
          <w:rFonts w:ascii="宋体" w:eastAsia="宋体" w:hAnsi="宋体" w:cs="宋体" w:hint="eastAsia"/>
          <w:color w:val="808080" w:themeColor="background1" w:themeShade="80"/>
          <w:sz w:val="24"/>
          <w:szCs w:val="24"/>
        </w:rPr>
        <w:t>车</w:t>
      </w:r>
      <w:r w:rsidRPr="001577E3">
        <w:rPr>
          <w:rFonts w:ascii="Calibri" w:hAnsi="Calibri"/>
          <w:color w:val="808080" w:themeColor="background1" w:themeShade="80"/>
          <w:sz w:val="24"/>
          <w:szCs w:val="24"/>
        </w:rPr>
        <w:t>/bicycle □</w:t>
      </w:r>
      <w:r w:rsidRPr="001577E3">
        <w:rPr>
          <w:rFonts w:ascii="宋体" w:eastAsia="宋体" w:hAnsi="宋体" w:cs="宋体" w:hint="eastAsia"/>
          <w:color w:val="808080" w:themeColor="background1" w:themeShade="80"/>
          <w:sz w:val="24"/>
          <w:szCs w:val="24"/>
        </w:rPr>
        <w:t>电动</w:t>
      </w:r>
      <w:r w:rsidRPr="001577E3">
        <w:rPr>
          <w:rFonts w:ascii="Calibri" w:hAnsi="Calibri"/>
          <w:color w:val="808080" w:themeColor="background1" w:themeShade="80"/>
          <w:sz w:val="24"/>
          <w:szCs w:val="24"/>
        </w:rPr>
        <w:t>滑板或自平衡</w:t>
      </w:r>
      <w:r w:rsidRPr="001577E3">
        <w:rPr>
          <w:rFonts w:ascii="宋体" w:eastAsia="宋体" w:hAnsi="宋体" w:cs="宋体" w:hint="eastAsia"/>
          <w:color w:val="808080" w:themeColor="background1" w:themeShade="80"/>
          <w:sz w:val="24"/>
          <w:szCs w:val="24"/>
        </w:rPr>
        <w:t>车</w:t>
      </w:r>
      <w:r w:rsidRPr="001577E3">
        <w:rPr>
          <w:rFonts w:ascii="Calibri" w:hAnsi="Calibri"/>
          <w:color w:val="808080" w:themeColor="background1" w:themeShade="80"/>
          <w:sz w:val="24"/>
          <w:szCs w:val="24"/>
        </w:rPr>
        <w:t xml:space="preserve">/Electric Skateboard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宋体" w:eastAsia="宋体" w:hAnsi="宋体" w:cs="宋体" w:hint="eastAsia"/>
          <w:color w:val="808080" w:themeColor="background1" w:themeShade="80"/>
          <w:sz w:val="24"/>
          <w:szCs w:val="24"/>
        </w:rPr>
        <w:t>电动车</w:t>
      </w:r>
      <w:r w:rsidRPr="001577E3">
        <w:rPr>
          <w:rFonts w:ascii="Calibri" w:hAnsi="Calibri"/>
          <w:color w:val="808080" w:themeColor="background1" w:themeShade="80"/>
          <w:sz w:val="24"/>
          <w:szCs w:val="24"/>
        </w:rPr>
        <w:t>（两</w:t>
      </w:r>
      <w:r w:rsidRPr="001577E3">
        <w:rPr>
          <w:rFonts w:ascii="宋体" w:eastAsia="宋体" w:hAnsi="宋体" w:cs="宋体" w:hint="eastAsia"/>
          <w:color w:val="808080" w:themeColor="background1" w:themeShade="80"/>
          <w:sz w:val="24"/>
          <w:szCs w:val="24"/>
        </w:rPr>
        <w:t>轮</w:t>
      </w: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/Electric Motor cycle (two wheels) □</w:t>
      </w:r>
      <w:r w:rsidRPr="001577E3">
        <w:rPr>
          <w:rFonts w:ascii="Calibri" w:hAnsi="Calibri"/>
          <w:color w:val="808080" w:themeColor="background1" w:themeShade="80"/>
          <w:sz w:val="24"/>
          <w:szCs w:val="24"/>
        </w:rPr>
        <w:t>公交</w:t>
      </w:r>
      <w:r w:rsidRPr="001577E3">
        <w:rPr>
          <w:rFonts w:ascii="Calibri" w:hAnsi="Calibri"/>
          <w:color w:val="808080" w:themeColor="background1" w:themeShade="80"/>
          <w:sz w:val="24"/>
          <w:szCs w:val="24"/>
        </w:rPr>
        <w:t>/bus □</w:t>
      </w:r>
      <w:r w:rsidRPr="001577E3">
        <w:rPr>
          <w:rFonts w:ascii="Calibri" w:hAnsi="Calibri"/>
          <w:color w:val="808080" w:themeColor="background1" w:themeShade="80"/>
          <w:sz w:val="24"/>
          <w:szCs w:val="24"/>
        </w:rPr>
        <w:t>地</w:t>
      </w:r>
      <w:r w:rsidRPr="001577E3">
        <w:rPr>
          <w:rFonts w:ascii="宋体" w:eastAsia="宋体" w:hAnsi="宋体" w:cs="宋体" w:hint="eastAsia"/>
          <w:color w:val="808080" w:themeColor="background1" w:themeShade="80"/>
          <w:sz w:val="24"/>
          <w:szCs w:val="24"/>
        </w:rPr>
        <w:t>铁</w:t>
      </w:r>
      <w:r w:rsidRPr="001577E3">
        <w:rPr>
          <w:rFonts w:ascii="Calibri" w:hAnsi="Calibri"/>
          <w:color w:val="808080" w:themeColor="background1" w:themeShade="80"/>
          <w:sz w:val="24"/>
          <w:szCs w:val="24"/>
        </w:rPr>
        <w:t>/sub way  □</w:t>
      </w:r>
      <w:r w:rsidRPr="001577E3">
        <w:rPr>
          <w:rFonts w:ascii="Calibri" w:hAnsi="Calibri"/>
          <w:color w:val="808080" w:themeColor="background1" w:themeShade="80"/>
          <w:sz w:val="24"/>
          <w:szCs w:val="24"/>
        </w:rPr>
        <w:t>开</w:t>
      </w:r>
      <w:r w:rsidRPr="001577E3">
        <w:rPr>
          <w:rFonts w:ascii="宋体" w:eastAsia="宋体" w:hAnsi="宋体" w:cs="宋体" w:hint="eastAsia"/>
          <w:color w:val="808080" w:themeColor="background1" w:themeShade="80"/>
          <w:sz w:val="24"/>
          <w:szCs w:val="24"/>
        </w:rPr>
        <w:t>车</w:t>
      </w:r>
      <w:r w:rsidRPr="001577E3">
        <w:rPr>
          <w:rFonts w:ascii="Calibri" w:hAnsi="Calibri"/>
          <w:color w:val="808080" w:themeColor="background1" w:themeShade="80"/>
          <w:sz w:val="24"/>
          <w:szCs w:val="24"/>
        </w:rPr>
        <w:t>/drive □</w:t>
      </w:r>
      <w:r w:rsidRPr="001577E3">
        <w:rPr>
          <w:rFonts w:ascii="Calibri" w:hAnsi="Calibri"/>
          <w:color w:val="808080" w:themeColor="background1" w:themeShade="80"/>
          <w:sz w:val="24"/>
          <w:szCs w:val="24"/>
        </w:rPr>
        <w:t>搭出租</w:t>
      </w:r>
      <w:r w:rsidRPr="001577E3">
        <w:rPr>
          <w:rFonts w:ascii="宋体" w:eastAsia="宋体" w:hAnsi="宋体" w:cs="宋体" w:hint="eastAsia"/>
          <w:color w:val="808080" w:themeColor="background1" w:themeShade="80"/>
          <w:sz w:val="24"/>
          <w:szCs w:val="24"/>
        </w:rPr>
        <w:t>车</w:t>
      </w:r>
      <w:r w:rsidRPr="001577E3">
        <w:rPr>
          <w:rFonts w:ascii="Calibri" w:hAnsi="Calibri"/>
          <w:color w:val="808080" w:themeColor="background1" w:themeShade="80"/>
          <w:sz w:val="24"/>
          <w:szCs w:val="24"/>
        </w:rPr>
        <w:t>/Taxi □</w:t>
      </w:r>
      <w:r w:rsidRPr="001577E3">
        <w:rPr>
          <w:rFonts w:ascii="Calibri" w:hAnsi="Calibri"/>
          <w:color w:val="808080" w:themeColor="background1" w:themeShade="80"/>
          <w:sz w:val="24"/>
          <w:szCs w:val="24"/>
        </w:rPr>
        <w:t>搭</w:t>
      </w:r>
      <w:r w:rsidRPr="001577E3">
        <w:rPr>
          <w:rFonts w:ascii="宋体" w:eastAsia="宋体" w:hAnsi="宋体" w:cs="宋体" w:hint="eastAsia"/>
          <w:color w:val="808080" w:themeColor="background1" w:themeShade="80"/>
          <w:sz w:val="24"/>
          <w:szCs w:val="24"/>
        </w:rPr>
        <w:t>顺风车</w:t>
      </w:r>
      <w:r w:rsidRPr="001577E3">
        <w:rPr>
          <w:rFonts w:ascii="Calibri" w:hAnsi="Calibri"/>
          <w:color w:val="808080" w:themeColor="background1" w:themeShade="80"/>
          <w:sz w:val="24"/>
          <w:szCs w:val="24"/>
        </w:rPr>
        <w:t>/Car pool □</w:t>
      </w:r>
      <w:r w:rsidRPr="001577E3">
        <w:rPr>
          <w:rFonts w:ascii="Calibri" w:hAnsi="Calibri"/>
          <w:color w:val="808080" w:themeColor="background1" w:themeShade="80"/>
          <w:sz w:val="24"/>
          <w:szCs w:val="24"/>
        </w:rPr>
        <w:t>其他</w:t>
      </w:r>
      <w:r w:rsidRPr="001577E3">
        <w:rPr>
          <w:rFonts w:ascii="Calibri" w:hAnsi="Calibri"/>
          <w:color w:val="808080" w:themeColor="background1" w:themeShade="80"/>
          <w:sz w:val="24"/>
          <w:szCs w:val="24"/>
        </w:rPr>
        <w:t>____/others</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您目前上下班需要的</w:t>
      </w:r>
      <w:r w:rsidRPr="001577E3">
        <w:rPr>
          <w:rFonts w:ascii="宋体" w:eastAsia="宋体" w:hAnsi="宋体" w:cs="宋体" w:hint="eastAsia"/>
          <w:b/>
          <w:color w:val="808080" w:themeColor="background1" w:themeShade="80"/>
          <w:sz w:val="24"/>
          <w:szCs w:val="24"/>
        </w:rPr>
        <w:t>时间</w:t>
      </w:r>
      <w:r w:rsidRPr="001577E3">
        <w:rPr>
          <w:rFonts w:ascii="Calibri" w:hAnsi="Calibri"/>
          <w:b/>
          <w:color w:val="808080" w:themeColor="background1" w:themeShade="80"/>
          <w:sz w:val="24"/>
          <w:szCs w:val="24"/>
        </w:rPr>
        <w:t>是：</w:t>
      </w:r>
      <w:r w:rsidRPr="001577E3">
        <w:rPr>
          <w:rFonts w:ascii="Calibri" w:hAnsi="Calibri"/>
          <w:b/>
          <w:color w:val="808080" w:themeColor="background1" w:themeShade="80"/>
          <w:sz w:val="24"/>
          <w:szCs w:val="24"/>
        </w:rPr>
        <w:t>/How long to take from home to office</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□15</w:t>
      </w:r>
      <w:r w:rsidRPr="001577E3">
        <w:rPr>
          <w:rFonts w:ascii="Calibri" w:hAnsi="Calibri"/>
          <w:color w:val="808080" w:themeColor="background1" w:themeShade="80"/>
          <w:sz w:val="24"/>
          <w:szCs w:val="24"/>
        </w:rPr>
        <w:t>分</w:t>
      </w:r>
      <w:r w:rsidRPr="001577E3">
        <w:rPr>
          <w:rFonts w:ascii="宋体" w:eastAsia="宋体" w:hAnsi="宋体" w:cs="宋体" w:hint="eastAsia"/>
          <w:color w:val="808080" w:themeColor="background1" w:themeShade="80"/>
          <w:sz w:val="24"/>
          <w:szCs w:val="24"/>
        </w:rPr>
        <w:t>钟</w:t>
      </w:r>
      <w:r w:rsidRPr="001577E3">
        <w:rPr>
          <w:rFonts w:ascii="Calibri" w:hAnsi="Calibri"/>
          <w:color w:val="808080" w:themeColor="background1" w:themeShade="80"/>
          <w:sz w:val="24"/>
          <w:szCs w:val="24"/>
        </w:rPr>
        <w:t>之内</w:t>
      </w:r>
      <w:r w:rsidRPr="001577E3">
        <w:rPr>
          <w:rFonts w:ascii="Calibri" w:hAnsi="Calibri"/>
          <w:color w:val="808080" w:themeColor="background1" w:themeShade="80"/>
          <w:sz w:val="24"/>
          <w:szCs w:val="24"/>
        </w:rPr>
        <w:t>/less 15 minutes  □15-30</w:t>
      </w:r>
      <w:r w:rsidRPr="001577E3">
        <w:rPr>
          <w:rFonts w:ascii="Calibri" w:hAnsi="Calibri"/>
          <w:color w:val="808080" w:themeColor="background1" w:themeShade="80"/>
          <w:sz w:val="24"/>
          <w:szCs w:val="24"/>
        </w:rPr>
        <w:t>分</w:t>
      </w:r>
      <w:r w:rsidRPr="001577E3">
        <w:rPr>
          <w:rFonts w:ascii="宋体" w:eastAsia="宋体" w:hAnsi="宋体" w:cs="宋体" w:hint="eastAsia"/>
          <w:color w:val="808080" w:themeColor="background1" w:themeShade="80"/>
          <w:sz w:val="24"/>
          <w:szCs w:val="24"/>
        </w:rPr>
        <w:t>钟</w:t>
      </w:r>
      <w:r w:rsidRPr="001577E3">
        <w:rPr>
          <w:rFonts w:ascii="Calibri" w:hAnsi="Calibri"/>
          <w:color w:val="808080" w:themeColor="background1" w:themeShade="80"/>
          <w:sz w:val="24"/>
          <w:szCs w:val="24"/>
        </w:rPr>
        <w:t>/minutes □31-60</w:t>
      </w:r>
      <w:r w:rsidRPr="001577E3">
        <w:rPr>
          <w:rFonts w:ascii="Calibri" w:hAnsi="Calibri"/>
          <w:color w:val="808080" w:themeColor="background1" w:themeShade="80"/>
          <w:sz w:val="24"/>
          <w:szCs w:val="24"/>
        </w:rPr>
        <w:t>分</w:t>
      </w:r>
      <w:r w:rsidRPr="001577E3">
        <w:rPr>
          <w:rFonts w:ascii="宋体" w:eastAsia="宋体" w:hAnsi="宋体" w:cs="宋体" w:hint="eastAsia"/>
          <w:color w:val="808080" w:themeColor="background1" w:themeShade="80"/>
          <w:sz w:val="24"/>
          <w:szCs w:val="24"/>
        </w:rPr>
        <w:t>钟</w:t>
      </w:r>
      <w:r w:rsidRPr="001577E3">
        <w:rPr>
          <w:rFonts w:ascii="Calibri" w:hAnsi="Calibri"/>
          <w:color w:val="808080" w:themeColor="background1" w:themeShade="80"/>
          <w:sz w:val="24"/>
          <w:szCs w:val="24"/>
        </w:rPr>
        <w:t xml:space="preserve">/minutes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□1-1.5</w:t>
      </w:r>
      <w:r w:rsidRPr="001577E3">
        <w:rPr>
          <w:rFonts w:ascii="Calibri" w:hAnsi="Calibri"/>
          <w:color w:val="808080" w:themeColor="background1" w:themeShade="80"/>
          <w:sz w:val="24"/>
          <w:szCs w:val="24"/>
        </w:rPr>
        <w:t>小</w:t>
      </w:r>
      <w:r w:rsidRPr="001577E3">
        <w:rPr>
          <w:rFonts w:ascii="宋体" w:eastAsia="宋体" w:hAnsi="宋体" w:cs="宋体" w:hint="eastAsia"/>
          <w:color w:val="808080" w:themeColor="background1" w:themeShade="80"/>
          <w:sz w:val="24"/>
          <w:szCs w:val="24"/>
        </w:rPr>
        <w:t>时</w:t>
      </w:r>
      <w:r w:rsidRPr="001577E3">
        <w:rPr>
          <w:rFonts w:ascii="Calibri" w:hAnsi="Calibri"/>
          <w:color w:val="808080" w:themeColor="background1" w:themeShade="80"/>
          <w:sz w:val="24"/>
          <w:szCs w:val="24"/>
        </w:rPr>
        <w:t>/hour □2</w:t>
      </w:r>
      <w:r w:rsidRPr="001577E3">
        <w:rPr>
          <w:rFonts w:ascii="Calibri" w:hAnsi="Calibri"/>
          <w:color w:val="808080" w:themeColor="background1" w:themeShade="80"/>
          <w:sz w:val="24"/>
          <w:szCs w:val="24"/>
        </w:rPr>
        <w:t>小</w:t>
      </w:r>
      <w:r w:rsidRPr="001577E3">
        <w:rPr>
          <w:rFonts w:ascii="宋体" w:eastAsia="宋体" w:hAnsi="宋体" w:cs="宋体" w:hint="eastAsia"/>
          <w:color w:val="808080" w:themeColor="background1" w:themeShade="80"/>
          <w:sz w:val="24"/>
          <w:szCs w:val="24"/>
        </w:rPr>
        <w:t>时</w:t>
      </w:r>
      <w:r w:rsidRPr="001577E3">
        <w:rPr>
          <w:rFonts w:ascii="Calibri" w:hAnsi="Calibri"/>
          <w:color w:val="808080" w:themeColor="background1" w:themeShade="80"/>
          <w:sz w:val="24"/>
          <w:szCs w:val="24"/>
        </w:rPr>
        <w:t>以上</w:t>
      </w:r>
      <w:r w:rsidRPr="001577E3">
        <w:rPr>
          <w:rFonts w:ascii="Calibri" w:hAnsi="Calibri"/>
          <w:color w:val="808080" w:themeColor="background1" w:themeShade="80"/>
          <w:sz w:val="24"/>
          <w:szCs w:val="24"/>
        </w:rPr>
        <w:t>/two hours or more</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您目前上下班的里程是（</w:t>
      </w:r>
      <w:r w:rsidRPr="001577E3">
        <w:rPr>
          <w:rFonts w:ascii="宋体" w:eastAsia="宋体" w:hAnsi="宋体" w:cs="宋体" w:hint="eastAsia"/>
          <w:b/>
          <w:color w:val="808080" w:themeColor="background1" w:themeShade="80"/>
          <w:sz w:val="24"/>
          <w:szCs w:val="24"/>
        </w:rPr>
        <w:t>单</w:t>
      </w:r>
      <w:r w:rsidRPr="001577E3">
        <w:rPr>
          <w:rFonts w:ascii="Calibri" w:hAnsi="Calibri"/>
          <w:b/>
          <w:color w:val="808080" w:themeColor="background1" w:themeShade="80"/>
          <w:sz w:val="24"/>
          <w:szCs w:val="24"/>
        </w:rPr>
        <w:t>程）：</w:t>
      </w:r>
      <w:r w:rsidRPr="001577E3">
        <w:rPr>
          <w:rFonts w:ascii="Calibri" w:hAnsi="Calibri"/>
          <w:b/>
          <w:color w:val="808080" w:themeColor="background1" w:themeShade="80"/>
          <w:sz w:val="24"/>
          <w:szCs w:val="24"/>
        </w:rPr>
        <w:t xml:space="preserve">/what is mileage between house and office (one way)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□5</w:t>
      </w:r>
      <w:r w:rsidRPr="001577E3">
        <w:rPr>
          <w:rFonts w:ascii="Calibri" w:hAnsi="Calibri"/>
          <w:color w:val="808080" w:themeColor="background1" w:themeShade="80"/>
          <w:sz w:val="24"/>
          <w:szCs w:val="24"/>
        </w:rPr>
        <w:t>公里以内</w:t>
      </w:r>
      <w:r w:rsidRPr="001577E3">
        <w:rPr>
          <w:rFonts w:ascii="Calibri" w:hAnsi="Calibri"/>
          <w:color w:val="808080" w:themeColor="background1" w:themeShade="80"/>
          <w:sz w:val="24"/>
          <w:szCs w:val="24"/>
        </w:rPr>
        <w:t>/less five kilometer □6-10</w:t>
      </w:r>
      <w:r w:rsidRPr="001577E3">
        <w:rPr>
          <w:rFonts w:ascii="Calibri" w:hAnsi="Calibri"/>
          <w:color w:val="808080" w:themeColor="background1" w:themeShade="80"/>
          <w:sz w:val="24"/>
          <w:szCs w:val="24"/>
        </w:rPr>
        <w:t>公里</w:t>
      </w:r>
      <w:r w:rsidRPr="001577E3">
        <w:rPr>
          <w:rFonts w:ascii="Calibri" w:hAnsi="Calibri"/>
          <w:color w:val="808080" w:themeColor="background1" w:themeShade="80"/>
          <w:sz w:val="24"/>
          <w:szCs w:val="24"/>
        </w:rPr>
        <w:t>/kilometer □11-15</w:t>
      </w:r>
      <w:r w:rsidRPr="001577E3">
        <w:rPr>
          <w:rFonts w:ascii="Calibri" w:hAnsi="Calibri"/>
          <w:color w:val="808080" w:themeColor="background1" w:themeShade="80"/>
          <w:sz w:val="24"/>
          <w:szCs w:val="24"/>
        </w:rPr>
        <w:t>公里</w:t>
      </w:r>
      <w:r w:rsidRPr="001577E3">
        <w:rPr>
          <w:rFonts w:ascii="Calibri" w:hAnsi="Calibri"/>
          <w:color w:val="808080" w:themeColor="background1" w:themeShade="80"/>
          <w:sz w:val="24"/>
          <w:szCs w:val="24"/>
        </w:rPr>
        <w:t xml:space="preserve">/kilometer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□16-20</w:t>
      </w:r>
      <w:r w:rsidRPr="001577E3">
        <w:rPr>
          <w:rFonts w:ascii="Calibri" w:hAnsi="Calibri"/>
          <w:color w:val="808080" w:themeColor="background1" w:themeShade="80"/>
          <w:sz w:val="24"/>
          <w:szCs w:val="24"/>
        </w:rPr>
        <w:t>公里</w:t>
      </w:r>
      <w:r w:rsidRPr="001577E3">
        <w:rPr>
          <w:rFonts w:ascii="Calibri" w:hAnsi="Calibri"/>
          <w:color w:val="808080" w:themeColor="background1" w:themeShade="80"/>
          <w:sz w:val="24"/>
          <w:szCs w:val="24"/>
        </w:rPr>
        <w:t>/kilometer □20</w:t>
      </w:r>
      <w:r w:rsidRPr="001577E3">
        <w:rPr>
          <w:rFonts w:ascii="Calibri" w:hAnsi="Calibri"/>
          <w:color w:val="808080" w:themeColor="background1" w:themeShade="80"/>
          <w:sz w:val="24"/>
          <w:szCs w:val="24"/>
        </w:rPr>
        <w:t>公里以上</w:t>
      </w:r>
      <w:r w:rsidRPr="001577E3">
        <w:rPr>
          <w:rFonts w:ascii="Calibri" w:hAnsi="Calibri"/>
          <w:color w:val="808080" w:themeColor="background1" w:themeShade="80"/>
          <w:sz w:val="24"/>
          <w:szCs w:val="24"/>
        </w:rPr>
        <w:t>/ 20 kilometer or more.</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您期望的</w:t>
      </w:r>
      <w:r w:rsidRPr="001577E3">
        <w:rPr>
          <w:rFonts w:ascii="宋体" w:eastAsia="宋体" w:hAnsi="宋体" w:cs="宋体" w:hint="eastAsia"/>
          <w:b/>
          <w:color w:val="808080" w:themeColor="background1" w:themeShade="80"/>
          <w:sz w:val="24"/>
          <w:szCs w:val="24"/>
        </w:rPr>
        <w:t>电动车</w:t>
      </w:r>
      <w:r w:rsidRPr="001577E3">
        <w:rPr>
          <w:rFonts w:ascii="Calibri" w:hAnsi="Calibri"/>
          <w:b/>
          <w:color w:val="808080" w:themeColor="background1" w:themeShade="80"/>
          <w:sz w:val="24"/>
          <w:szCs w:val="24"/>
        </w:rPr>
        <w:t>价格区</w:t>
      </w:r>
      <w:r w:rsidRPr="001577E3">
        <w:rPr>
          <w:rFonts w:ascii="宋体" w:eastAsia="宋体" w:hAnsi="宋体" w:cs="宋体" w:hint="eastAsia"/>
          <w:b/>
          <w:color w:val="808080" w:themeColor="background1" w:themeShade="80"/>
          <w:sz w:val="24"/>
          <w:szCs w:val="24"/>
        </w:rPr>
        <w:t>间为</w:t>
      </w:r>
      <w:r w:rsidRPr="001577E3">
        <w:rPr>
          <w:rFonts w:ascii="Calibri" w:hAnsi="Calibri"/>
          <w:b/>
          <w:color w:val="808080" w:themeColor="background1" w:themeShade="80"/>
          <w:sz w:val="24"/>
          <w:szCs w:val="24"/>
        </w:rPr>
        <w:t>：</w:t>
      </w:r>
      <w:r w:rsidRPr="001577E3">
        <w:rPr>
          <w:rFonts w:ascii="Calibri" w:hAnsi="Calibri"/>
          <w:b/>
          <w:color w:val="808080" w:themeColor="background1" w:themeShade="80"/>
          <w:sz w:val="24"/>
          <w:szCs w:val="24"/>
        </w:rPr>
        <w:t>/what is expected prices for electric motor cycle</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□1000</w:t>
      </w:r>
      <w:r w:rsidRPr="001577E3">
        <w:rPr>
          <w:rFonts w:ascii="Calibri" w:hAnsi="Calibri"/>
          <w:color w:val="808080" w:themeColor="background1" w:themeShade="80"/>
          <w:sz w:val="24"/>
          <w:szCs w:val="24"/>
        </w:rPr>
        <w:t>元以下</w:t>
      </w:r>
      <w:r w:rsidRPr="001577E3">
        <w:rPr>
          <w:rFonts w:ascii="Calibri" w:hAnsi="Calibri"/>
          <w:color w:val="808080" w:themeColor="background1" w:themeShade="80"/>
          <w:sz w:val="24"/>
          <w:szCs w:val="24"/>
        </w:rPr>
        <w:t>/less 1000 Yun □1000-2000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/Yun □2001-3000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 xml:space="preserve">/Yun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□3001-4000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/Yun □4001-5000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/Yun □5000</w:t>
      </w:r>
      <w:r w:rsidRPr="001577E3">
        <w:rPr>
          <w:rFonts w:ascii="Calibri" w:hAnsi="Calibri"/>
          <w:color w:val="808080" w:themeColor="background1" w:themeShade="80"/>
          <w:sz w:val="24"/>
          <w:szCs w:val="24"/>
        </w:rPr>
        <w:t>元以上</w:t>
      </w:r>
      <w:r w:rsidRPr="001577E3">
        <w:rPr>
          <w:rFonts w:ascii="Calibri" w:hAnsi="Calibri"/>
          <w:color w:val="808080" w:themeColor="background1" w:themeShade="80"/>
          <w:sz w:val="24"/>
          <w:szCs w:val="24"/>
        </w:rPr>
        <w:t>/above 5000 Yun</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w:t>
      </w:r>
      <w:r w:rsidRPr="001577E3">
        <w:rPr>
          <w:rFonts w:ascii="Calibri" w:hAnsi="Calibri"/>
          <w:b/>
          <w:color w:val="808080" w:themeColor="background1" w:themeShade="80"/>
          <w:sz w:val="24"/>
          <w:szCs w:val="24"/>
        </w:rPr>
        <w:t>若有</w:t>
      </w:r>
      <w:r w:rsidRPr="001577E3">
        <w:rPr>
          <w:rFonts w:ascii="Calibri" w:hAnsi="Calibri"/>
          <w:b/>
          <w:color w:val="808080" w:themeColor="background1" w:themeShade="80"/>
          <w:sz w:val="24"/>
          <w:szCs w:val="24"/>
        </w:rPr>
        <w:t>)</w:t>
      </w:r>
      <w:r w:rsidRPr="001577E3">
        <w:rPr>
          <w:rFonts w:ascii="Calibri" w:hAnsi="Calibri"/>
          <w:b/>
          <w:color w:val="808080" w:themeColor="background1" w:themeShade="80"/>
          <w:sz w:val="24"/>
          <w:szCs w:val="24"/>
        </w:rPr>
        <w:t>您</w:t>
      </w:r>
      <w:r w:rsidRPr="001577E3">
        <w:rPr>
          <w:rFonts w:ascii="宋体" w:eastAsia="宋体" w:hAnsi="宋体" w:cs="宋体" w:hint="eastAsia"/>
          <w:b/>
          <w:color w:val="808080" w:themeColor="background1" w:themeShade="80"/>
          <w:sz w:val="24"/>
          <w:szCs w:val="24"/>
        </w:rPr>
        <w:t>现</w:t>
      </w:r>
      <w:r w:rsidRPr="001577E3">
        <w:rPr>
          <w:rFonts w:ascii="Calibri" w:hAnsi="Calibri"/>
          <w:b/>
          <w:color w:val="808080" w:themeColor="background1" w:themeShade="80"/>
          <w:sz w:val="24"/>
          <w:szCs w:val="24"/>
        </w:rPr>
        <w:t>在的</w:t>
      </w:r>
      <w:r w:rsidRPr="001577E3">
        <w:rPr>
          <w:rFonts w:ascii="宋体" w:eastAsia="宋体" w:hAnsi="宋体" w:cs="宋体" w:hint="eastAsia"/>
          <w:b/>
          <w:color w:val="808080" w:themeColor="background1" w:themeShade="80"/>
          <w:sz w:val="24"/>
          <w:szCs w:val="24"/>
        </w:rPr>
        <w:t>电动车</w:t>
      </w:r>
      <w:r w:rsidRPr="001577E3">
        <w:rPr>
          <w:rFonts w:ascii="Calibri" w:hAnsi="Calibri"/>
          <w:b/>
          <w:color w:val="808080" w:themeColor="background1" w:themeShade="80"/>
          <w:sz w:val="24"/>
          <w:szCs w:val="24"/>
        </w:rPr>
        <w:t>（两</w:t>
      </w:r>
      <w:r w:rsidRPr="001577E3">
        <w:rPr>
          <w:rFonts w:ascii="宋体" w:eastAsia="宋体" w:hAnsi="宋体" w:cs="宋体" w:hint="eastAsia"/>
          <w:b/>
          <w:color w:val="808080" w:themeColor="background1" w:themeShade="80"/>
          <w:sz w:val="24"/>
          <w:szCs w:val="24"/>
        </w:rPr>
        <w:t>轮类</w:t>
      </w:r>
      <w:r w:rsidRPr="001577E3">
        <w:rPr>
          <w:rFonts w:ascii="Calibri" w:hAnsi="Calibri"/>
          <w:b/>
          <w:color w:val="808080" w:themeColor="background1" w:themeShade="80"/>
          <w:sz w:val="24"/>
          <w:szCs w:val="24"/>
        </w:rPr>
        <w:t>）价格是：</w:t>
      </w:r>
      <w:r w:rsidRPr="001577E3">
        <w:rPr>
          <w:rFonts w:ascii="Calibri" w:hAnsi="Calibri"/>
          <w:b/>
          <w:color w:val="808080" w:themeColor="background1" w:themeShade="80"/>
          <w:sz w:val="24"/>
          <w:szCs w:val="24"/>
        </w:rPr>
        <w:t xml:space="preserve">what is the price you pay (If you have) for </w:t>
      </w:r>
    </w:p>
    <w:p w:rsidR="00455A6F" w:rsidRPr="001577E3" w:rsidRDefault="00455A6F" w:rsidP="00455A6F">
      <w:pPr>
        <w:pStyle w:val="ListParagraph"/>
        <w:ind w:left="420" w:firstLineChars="0" w:firstLine="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 xml:space="preserve">                                      Electric motor cycle (two wheels)</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□1000</w:t>
      </w:r>
      <w:r w:rsidRPr="001577E3">
        <w:rPr>
          <w:rFonts w:ascii="Calibri" w:hAnsi="Calibri"/>
          <w:color w:val="808080" w:themeColor="background1" w:themeShade="80"/>
          <w:sz w:val="24"/>
          <w:szCs w:val="24"/>
        </w:rPr>
        <w:t>元以下</w:t>
      </w:r>
      <w:r w:rsidRPr="001577E3">
        <w:rPr>
          <w:rFonts w:ascii="Calibri" w:hAnsi="Calibri"/>
          <w:color w:val="808080" w:themeColor="background1" w:themeShade="80"/>
          <w:sz w:val="24"/>
          <w:szCs w:val="24"/>
        </w:rPr>
        <w:t>/less 1000 Yun □1000-2000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/Yun □2001-3000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 xml:space="preserve">/Yun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□3001-4000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/Yun □4001-5000</w:t>
      </w:r>
      <w:r w:rsidRPr="001577E3">
        <w:rPr>
          <w:rFonts w:ascii="Calibri" w:hAnsi="Calibri"/>
          <w:color w:val="808080" w:themeColor="background1" w:themeShade="80"/>
          <w:sz w:val="24"/>
          <w:szCs w:val="24"/>
        </w:rPr>
        <w:t>元</w:t>
      </w:r>
      <w:r w:rsidRPr="001577E3">
        <w:rPr>
          <w:rFonts w:ascii="Calibri" w:hAnsi="Calibri"/>
          <w:color w:val="808080" w:themeColor="background1" w:themeShade="80"/>
          <w:sz w:val="24"/>
          <w:szCs w:val="24"/>
        </w:rPr>
        <w:t>/Yun □5000</w:t>
      </w:r>
      <w:r w:rsidRPr="001577E3">
        <w:rPr>
          <w:rFonts w:ascii="Calibri" w:hAnsi="Calibri"/>
          <w:color w:val="808080" w:themeColor="background1" w:themeShade="80"/>
          <w:sz w:val="24"/>
          <w:szCs w:val="24"/>
        </w:rPr>
        <w:t>元以上</w:t>
      </w:r>
      <w:r w:rsidRPr="001577E3">
        <w:rPr>
          <w:rFonts w:ascii="Calibri" w:hAnsi="Calibri"/>
          <w:color w:val="808080" w:themeColor="background1" w:themeShade="80"/>
          <w:sz w:val="24"/>
          <w:szCs w:val="24"/>
        </w:rPr>
        <w:t>/Above5000 Yun</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（若有）您</w:t>
      </w:r>
      <w:r w:rsidRPr="001577E3">
        <w:rPr>
          <w:rFonts w:ascii="宋体" w:eastAsia="宋体" w:hAnsi="宋体" w:cs="宋体" w:hint="eastAsia"/>
          <w:b/>
          <w:color w:val="808080" w:themeColor="background1" w:themeShade="80"/>
          <w:sz w:val="24"/>
          <w:szCs w:val="24"/>
        </w:rPr>
        <w:t>现</w:t>
      </w:r>
      <w:r w:rsidRPr="001577E3">
        <w:rPr>
          <w:rFonts w:ascii="Calibri" w:hAnsi="Calibri"/>
          <w:b/>
          <w:color w:val="808080" w:themeColor="background1" w:themeShade="80"/>
          <w:sz w:val="24"/>
          <w:szCs w:val="24"/>
        </w:rPr>
        <w:t>在的</w:t>
      </w:r>
      <w:r w:rsidRPr="001577E3">
        <w:rPr>
          <w:rFonts w:ascii="宋体" w:eastAsia="宋体" w:hAnsi="宋体" w:cs="宋体" w:hint="eastAsia"/>
          <w:b/>
          <w:color w:val="808080" w:themeColor="background1" w:themeShade="80"/>
          <w:sz w:val="24"/>
          <w:szCs w:val="24"/>
        </w:rPr>
        <w:t>电动车</w:t>
      </w:r>
      <w:r w:rsidRPr="001577E3">
        <w:rPr>
          <w:rFonts w:ascii="Calibri" w:hAnsi="Calibri"/>
          <w:b/>
          <w:color w:val="808080" w:themeColor="background1" w:themeShade="80"/>
          <w:sz w:val="24"/>
          <w:szCs w:val="24"/>
        </w:rPr>
        <w:t>（两</w:t>
      </w:r>
      <w:r w:rsidRPr="001577E3">
        <w:rPr>
          <w:rFonts w:ascii="宋体" w:eastAsia="宋体" w:hAnsi="宋体" w:cs="宋体" w:hint="eastAsia"/>
          <w:b/>
          <w:color w:val="808080" w:themeColor="background1" w:themeShade="80"/>
          <w:sz w:val="24"/>
          <w:szCs w:val="24"/>
        </w:rPr>
        <w:t>轮类</w:t>
      </w:r>
      <w:r w:rsidRPr="001577E3">
        <w:rPr>
          <w:rFonts w:ascii="Calibri" w:hAnsi="Calibri"/>
          <w:b/>
          <w:color w:val="808080" w:themeColor="background1" w:themeShade="80"/>
          <w:sz w:val="24"/>
          <w:szCs w:val="24"/>
        </w:rPr>
        <w:t>）的充</w:t>
      </w:r>
      <w:r w:rsidRPr="001577E3">
        <w:rPr>
          <w:rFonts w:ascii="宋体" w:eastAsia="宋体" w:hAnsi="宋体" w:cs="宋体" w:hint="eastAsia"/>
          <w:b/>
          <w:color w:val="808080" w:themeColor="background1" w:themeShade="80"/>
          <w:sz w:val="24"/>
          <w:szCs w:val="24"/>
        </w:rPr>
        <w:t>电</w:t>
      </w:r>
      <w:r w:rsidRPr="001577E3">
        <w:rPr>
          <w:rFonts w:ascii="Calibri" w:hAnsi="Calibri"/>
          <w:b/>
          <w:color w:val="808080" w:themeColor="background1" w:themeShade="80"/>
          <w:sz w:val="24"/>
          <w:szCs w:val="24"/>
        </w:rPr>
        <w:t>方式是：</w:t>
      </w:r>
      <w:r w:rsidRPr="001577E3">
        <w:rPr>
          <w:rFonts w:ascii="Calibri" w:hAnsi="Calibri"/>
          <w:b/>
          <w:color w:val="808080" w:themeColor="background1" w:themeShade="80"/>
          <w:sz w:val="24"/>
          <w:szCs w:val="24"/>
        </w:rPr>
        <w:t xml:space="preserve">/what is the way you charge your </w:t>
      </w:r>
    </w:p>
    <w:p w:rsidR="00455A6F" w:rsidRPr="001577E3" w:rsidRDefault="00455A6F" w:rsidP="00455A6F">
      <w:pPr>
        <w:pStyle w:val="ListParagraph"/>
        <w:ind w:left="420" w:firstLineChars="0" w:firstLine="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 xml:space="preserve">                                            Electric motor cycle (if you have one)</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拎</w:t>
      </w:r>
      <w:r w:rsidRPr="001577E3">
        <w:rPr>
          <w:rFonts w:ascii="宋体" w:eastAsia="宋体" w:hAnsi="宋体" w:cs="宋体" w:hint="eastAsia"/>
          <w:color w:val="808080" w:themeColor="background1" w:themeShade="80"/>
          <w:sz w:val="24"/>
          <w:szCs w:val="24"/>
        </w:rPr>
        <w:t>电</w:t>
      </w:r>
      <w:r w:rsidRPr="001577E3">
        <w:rPr>
          <w:rFonts w:ascii="Calibri" w:hAnsi="Calibri"/>
          <w:color w:val="808080" w:themeColor="background1" w:themeShade="80"/>
          <w:sz w:val="24"/>
          <w:szCs w:val="24"/>
        </w:rPr>
        <w:t>池入室</w:t>
      </w:r>
      <w:r w:rsidRPr="001577E3">
        <w:rPr>
          <w:rFonts w:ascii="Calibri" w:hAnsi="Calibri"/>
          <w:color w:val="808080" w:themeColor="background1" w:themeShade="80"/>
          <w:sz w:val="24"/>
          <w:szCs w:val="24"/>
        </w:rPr>
        <w:t>/Carry battery to room  □</w:t>
      </w:r>
      <w:r w:rsidRPr="001577E3">
        <w:rPr>
          <w:rFonts w:ascii="Calibri" w:hAnsi="Calibri"/>
          <w:color w:val="808080" w:themeColor="background1" w:themeShade="80"/>
          <w:sz w:val="24"/>
          <w:szCs w:val="24"/>
        </w:rPr>
        <w:t>甩</w:t>
      </w:r>
      <w:r w:rsidRPr="001577E3">
        <w:rPr>
          <w:rFonts w:ascii="宋体" w:eastAsia="宋体" w:hAnsi="宋体" w:cs="宋体" w:hint="eastAsia"/>
          <w:color w:val="808080" w:themeColor="background1" w:themeShade="80"/>
          <w:sz w:val="24"/>
          <w:szCs w:val="24"/>
        </w:rPr>
        <w:t>线</w:t>
      </w:r>
      <w:r w:rsidRPr="001577E3">
        <w:rPr>
          <w:rFonts w:ascii="Calibri" w:hAnsi="Calibri"/>
          <w:color w:val="808080" w:themeColor="background1" w:themeShade="80"/>
          <w:sz w:val="24"/>
          <w:szCs w:val="24"/>
        </w:rPr>
        <w:t>是充</w:t>
      </w:r>
      <w:r w:rsidRPr="001577E3">
        <w:rPr>
          <w:rFonts w:ascii="宋体" w:eastAsia="宋体" w:hAnsi="宋体" w:cs="宋体" w:hint="eastAsia"/>
          <w:color w:val="808080" w:themeColor="background1" w:themeShade="80"/>
          <w:sz w:val="24"/>
          <w:szCs w:val="24"/>
        </w:rPr>
        <w:t>电</w:t>
      </w:r>
      <w:r w:rsidRPr="001577E3">
        <w:rPr>
          <w:rFonts w:ascii="Calibri" w:hAnsi="Calibri"/>
          <w:color w:val="808080" w:themeColor="background1" w:themeShade="80"/>
          <w:sz w:val="24"/>
          <w:szCs w:val="24"/>
        </w:rPr>
        <w:t xml:space="preserve">/Pull electric wire out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地下室或一</w:t>
      </w:r>
      <w:r w:rsidRPr="001577E3">
        <w:rPr>
          <w:rFonts w:ascii="宋体" w:eastAsia="宋体" w:hAnsi="宋体" w:cs="宋体" w:hint="eastAsia"/>
          <w:color w:val="808080" w:themeColor="background1" w:themeShade="80"/>
          <w:sz w:val="24"/>
          <w:szCs w:val="24"/>
        </w:rPr>
        <w:t>层</w:t>
      </w:r>
      <w:r w:rsidRPr="001577E3">
        <w:rPr>
          <w:rFonts w:ascii="Calibri" w:hAnsi="Calibri"/>
          <w:color w:val="808080" w:themeColor="background1" w:themeShade="80"/>
          <w:sz w:val="24"/>
          <w:szCs w:val="24"/>
        </w:rPr>
        <w:t>充</w:t>
      </w:r>
      <w:r w:rsidRPr="001577E3">
        <w:rPr>
          <w:rFonts w:ascii="宋体" w:eastAsia="宋体" w:hAnsi="宋体" w:cs="宋体" w:hint="eastAsia"/>
          <w:color w:val="808080" w:themeColor="background1" w:themeShade="80"/>
          <w:sz w:val="24"/>
          <w:szCs w:val="24"/>
        </w:rPr>
        <w:t>电</w:t>
      </w:r>
      <w:r w:rsidRPr="001577E3">
        <w:rPr>
          <w:rFonts w:ascii="Calibri" w:hAnsi="Calibri"/>
          <w:color w:val="808080" w:themeColor="background1" w:themeShade="80"/>
          <w:sz w:val="24"/>
          <w:szCs w:val="24"/>
        </w:rPr>
        <w:t>/basemen power code charge.</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p>
    <w:p w:rsidR="00455A6F" w:rsidRPr="001577E3" w:rsidRDefault="00455A6F" w:rsidP="00455A6F">
      <w:pPr>
        <w:pStyle w:val="ListParagraph"/>
        <w:numPr>
          <w:ilvl w:val="0"/>
          <w:numId w:val="33"/>
        </w:numPr>
        <w:ind w:firstLineChars="0"/>
        <w:rPr>
          <w:rFonts w:ascii="Calibri" w:hAnsi="Calibri"/>
          <w:b/>
          <w:color w:val="808080" w:themeColor="background1" w:themeShade="80"/>
          <w:sz w:val="24"/>
          <w:szCs w:val="24"/>
        </w:rPr>
      </w:pPr>
      <w:r w:rsidRPr="001577E3">
        <w:rPr>
          <w:rFonts w:ascii="Calibri" w:hAnsi="Calibri"/>
          <w:b/>
          <w:color w:val="808080" w:themeColor="background1" w:themeShade="80"/>
          <w:sz w:val="24"/>
          <w:szCs w:val="24"/>
        </w:rPr>
        <w:t>您最看重</w:t>
      </w:r>
      <w:r w:rsidRPr="001577E3">
        <w:rPr>
          <w:rFonts w:ascii="宋体" w:eastAsia="宋体" w:hAnsi="宋体" w:cs="宋体" w:hint="eastAsia"/>
          <w:b/>
          <w:color w:val="808080" w:themeColor="background1" w:themeShade="80"/>
          <w:sz w:val="24"/>
          <w:szCs w:val="24"/>
        </w:rPr>
        <w:t>电动车</w:t>
      </w:r>
      <w:r w:rsidRPr="001577E3">
        <w:rPr>
          <w:rFonts w:ascii="Calibri" w:hAnsi="Calibri"/>
          <w:b/>
          <w:color w:val="808080" w:themeColor="background1" w:themeShade="80"/>
          <w:sz w:val="24"/>
          <w:szCs w:val="24"/>
        </w:rPr>
        <w:t>的下列哪些特点（可多</w:t>
      </w:r>
      <w:r w:rsidRPr="001577E3">
        <w:rPr>
          <w:rFonts w:ascii="宋体" w:eastAsia="宋体" w:hAnsi="宋体" w:cs="宋体" w:hint="eastAsia"/>
          <w:b/>
          <w:color w:val="808080" w:themeColor="background1" w:themeShade="80"/>
          <w:sz w:val="24"/>
          <w:szCs w:val="24"/>
        </w:rPr>
        <w:t>选</w:t>
      </w:r>
      <w:r w:rsidRPr="001577E3">
        <w:rPr>
          <w:rFonts w:ascii="Calibri" w:hAnsi="Calibri"/>
          <w:b/>
          <w:color w:val="808080" w:themeColor="background1" w:themeShade="80"/>
          <w:sz w:val="24"/>
          <w:szCs w:val="24"/>
        </w:rPr>
        <w:t>）：</w:t>
      </w:r>
      <w:r w:rsidRPr="001577E3">
        <w:rPr>
          <w:rFonts w:ascii="Calibri" w:hAnsi="Calibri"/>
          <w:b/>
          <w:color w:val="808080" w:themeColor="background1" w:themeShade="80"/>
          <w:sz w:val="24"/>
          <w:szCs w:val="24"/>
        </w:rPr>
        <w:t>What are most important feature you prefer (can have multi check)</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安全性</w:t>
      </w:r>
      <w:r w:rsidRPr="001577E3">
        <w:rPr>
          <w:rFonts w:ascii="Calibri" w:hAnsi="Calibri"/>
          <w:color w:val="808080" w:themeColor="background1" w:themeShade="80"/>
          <w:sz w:val="24"/>
          <w:szCs w:val="24"/>
        </w:rPr>
        <w:t>/safety □</w:t>
      </w:r>
      <w:r w:rsidRPr="001577E3">
        <w:rPr>
          <w:rFonts w:ascii="宋体" w:eastAsia="宋体" w:hAnsi="宋体" w:cs="宋体" w:hint="eastAsia"/>
          <w:color w:val="808080" w:themeColor="background1" w:themeShade="80"/>
          <w:sz w:val="24"/>
          <w:szCs w:val="24"/>
        </w:rPr>
        <w:t>续</w:t>
      </w:r>
      <w:r w:rsidRPr="001577E3">
        <w:rPr>
          <w:rFonts w:ascii="Calibri" w:hAnsi="Calibri"/>
          <w:color w:val="808080" w:themeColor="background1" w:themeShade="80"/>
          <w:sz w:val="24"/>
          <w:szCs w:val="24"/>
        </w:rPr>
        <w:t>航里程</w:t>
      </w:r>
      <w:r w:rsidRPr="001577E3">
        <w:rPr>
          <w:rFonts w:ascii="Calibri" w:hAnsi="Calibri"/>
          <w:color w:val="808080" w:themeColor="background1" w:themeShade="80"/>
          <w:sz w:val="24"/>
          <w:szCs w:val="24"/>
        </w:rPr>
        <w:t>/mileage per charge □</w:t>
      </w:r>
      <w:r w:rsidRPr="001577E3">
        <w:rPr>
          <w:rFonts w:ascii="宋体" w:eastAsia="宋体" w:hAnsi="宋体" w:cs="宋体" w:hint="eastAsia"/>
          <w:color w:val="808080" w:themeColor="background1" w:themeShade="80"/>
          <w:sz w:val="24"/>
          <w:szCs w:val="24"/>
        </w:rPr>
        <w:t>载</w:t>
      </w:r>
      <w:r w:rsidRPr="001577E3">
        <w:rPr>
          <w:rFonts w:ascii="Calibri" w:hAnsi="Calibri"/>
          <w:color w:val="808080" w:themeColor="background1" w:themeShade="80"/>
          <w:sz w:val="24"/>
          <w:szCs w:val="24"/>
        </w:rPr>
        <w:t>人、</w:t>
      </w:r>
      <w:r w:rsidRPr="001577E3">
        <w:rPr>
          <w:rFonts w:ascii="宋体" w:eastAsia="宋体" w:hAnsi="宋体" w:cs="宋体" w:hint="eastAsia"/>
          <w:color w:val="808080" w:themeColor="background1" w:themeShade="80"/>
          <w:sz w:val="24"/>
          <w:szCs w:val="24"/>
        </w:rPr>
        <w:t>载</w:t>
      </w:r>
      <w:r w:rsidRPr="001577E3">
        <w:rPr>
          <w:rFonts w:ascii="Calibri" w:hAnsi="Calibri"/>
          <w:color w:val="808080" w:themeColor="background1" w:themeShade="80"/>
          <w:sz w:val="24"/>
          <w:szCs w:val="24"/>
        </w:rPr>
        <w:t>物</w:t>
      </w:r>
      <w:r w:rsidRPr="001577E3">
        <w:rPr>
          <w:rFonts w:ascii="Calibri" w:hAnsi="Calibri"/>
          <w:color w:val="808080" w:themeColor="background1" w:themeShade="80"/>
          <w:sz w:val="24"/>
          <w:szCs w:val="24"/>
        </w:rPr>
        <w:t>/Carry people and things</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造型</w:t>
      </w:r>
      <w:r w:rsidRPr="001577E3">
        <w:rPr>
          <w:rFonts w:ascii="Calibri" w:hAnsi="Calibri"/>
          <w:color w:val="808080" w:themeColor="background1" w:themeShade="80"/>
          <w:sz w:val="24"/>
          <w:szCs w:val="24"/>
        </w:rPr>
        <w:t>/good looking □</w:t>
      </w:r>
      <w:r w:rsidRPr="001577E3">
        <w:rPr>
          <w:rFonts w:ascii="Calibri" w:hAnsi="Calibri"/>
          <w:color w:val="808080" w:themeColor="background1" w:themeShade="80"/>
          <w:sz w:val="24"/>
          <w:szCs w:val="24"/>
        </w:rPr>
        <w:t>方便停</w:t>
      </w:r>
      <w:r w:rsidRPr="001577E3">
        <w:rPr>
          <w:rFonts w:ascii="宋体" w:eastAsia="宋体" w:hAnsi="宋体" w:cs="宋体" w:hint="eastAsia"/>
          <w:color w:val="808080" w:themeColor="background1" w:themeShade="80"/>
          <w:sz w:val="24"/>
          <w:szCs w:val="24"/>
        </w:rPr>
        <w:t>车</w:t>
      </w:r>
      <w:r w:rsidRPr="001577E3">
        <w:rPr>
          <w:rFonts w:ascii="Calibri" w:hAnsi="Calibri"/>
          <w:color w:val="808080" w:themeColor="background1" w:themeShade="80"/>
          <w:sz w:val="24"/>
          <w:szCs w:val="24"/>
        </w:rPr>
        <w:t>/easy parking □</w:t>
      </w:r>
      <w:r w:rsidRPr="001577E3">
        <w:rPr>
          <w:rFonts w:ascii="Calibri" w:hAnsi="Calibri"/>
          <w:color w:val="808080" w:themeColor="background1" w:themeShade="80"/>
          <w:sz w:val="24"/>
          <w:szCs w:val="24"/>
        </w:rPr>
        <w:t>不易</w:t>
      </w:r>
      <w:r w:rsidRPr="001577E3">
        <w:rPr>
          <w:rFonts w:ascii="宋体" w:eastAsia="宋体" w:hAnsi="宋体" w:cs="宋体" w:hint="eastAsia"/>
          <w:color w:val="808080" w:themeColor="background1" w:themeShade="80"/>
          <w:sz w:val="24"/>
          <w:szCs w:val="24"/>
        </w:rPr>
        <w:t>丢</w:t>
      </w:r>
      <w:r w:rsidRPr="001577E3">
        <w:rPr>
          <w:rFonts w:ascii="Calibri" w:hAnsi="Calibri"/>
          <w:color w:val="808080" w:themeColor="background1" w:themeShade="80"/>
          <w:sz w:val="24"/>
          <w:szCs w:val="24"/>
        </w:rPr>
        <w:t>失</w:t>
      </w:r>
      <w:r w:rsidRPr="001577E3">
        <w:rPr>
          <w:rFonts w:ascii="Calibri" w:hAnsi="Calibri"/>
          <w:color w:val="808080" w:themeColor="background1" w:themeShade="80"/>
          <w:sz w:val="24"/>
          <w:szCs w:val="24"/>
        </w:rPr>
        <w:t xml:space="preserve">/not easy been theft </w:t>
      </w:r>
    </w:p>
    <w:p w:rsidR="00455A6F" w:rsidRPr="001577E3" w:rsidRDefault="00455A6F" w:rsidP="00455A6F">
      <w:pPr>
        <w:pStyle w:val="ListParagraph"/>
        <w:ind w:left="420" w:firstLineChars="0" w:firstLine="0"/>
        <w:rPr>
          <w:rFonts w:ascii="Calibri" w:hAnsi="Calibri"/>
          <w:color w:val="808080" w:themeColor="background1" w:themeShade="80"/>
          <w:sz w:val="24"/>
          <w:szCs w:val="24"/>
        </w:rPr>
      </w:pPr>
      <w:r w:rsidRPr="001577E3">
        <w:rPr>
          <w:rFonts w:ascii="Calibri" w:hAnsi="Calibri"/>
          <w:color w:val="808080" w:themeColor="background1" w:themeShade="80"/>
          <w:sz w:val="24"/>
          <w:szCs w:val="24"/>
        </w:rPr>
        <w:t>□</w:t>
      </w:r>
      <w:r w:rsidRPr="001577E3">
        <w:rPr>
          <w:rFonts w:ascii="Calibri" w:hAnsi="Calibri"/>
          <w:color w:val="808080" w:themeColor="background1" w:themeShade="80"/>
          <w:sz w:val="24"/>
          <w:szCs w:val="24"/>
        </w:rPr>
        <w:t>速度</w:t>
      </w:r>
      <w:r w:rsidRPr="001577E3">
        <w:rPr>
          <w:rFonts w:ascii="Calibri" w:hAnsi="Calibri"/>
          <w:color w:val="808080" w:themeColor="background1" w:themeShade="80"/>
          <w:sz w:val="24"/>
          <w:szCs w:val="24"/>
        </w:rPr>
        <w:t>/speedy □</w:t>
      </w:r>
      <w:r w:rsidRPr="001577E3">
        <w:rPr>
          <w:rFonts w:ascii="宋体" w:eastAsia="宋体" w:hAnsi="宋体" w:cs="宋体" w:hint="eastAsia"/>
          <w:color w:val="808080" w:themeColor="background1" w:themeShade="80"/>
          <w:sz w:val="24"/>
          <w:szCs w:val="24"/>
        </w:rPr>
        <w:t>维</w:t>
      </w:r>
      <w:r w:rsidRPr="001577E3">
        <w:rPr>
          <w:rFonts w:ascii="Calibri" w:hAnsi="Calibri"/>
          <w:color w:val="808080" w:themeColor="background1" w:themeShade="80"/>
          <w:sz w:val="24"/>
          <w:szCs w:val="24"/>
        </w:rPr>
        <w:t>修</w:t>
      </w:r>
      <w:r w:rsidRPr="001577E3">
        <w:rPr>
          <w:rFonts w:ascii="Calibri" w:hAnsi="Calibri"/>
          <w:color w:val="808080" w:themeColor="background1" w:themeShade="80"/>
          <w:sz w:val="24"/>
          <w:szCs w:val="24"/>
        </w:rPr>
        <w:t>/maintenances □</w:t>
      </w:r>
      <w:r w:rsidRPr="001577E3">
        <w:rPr>
          <w:rFonts w:ascii="Calibri" w:hAnsi="Calibri"/>
          <w:color w:val="808080" w:themeColor="background1" w:themeShade="80"/>
          <w:sz w:val="24"/>
          <w:szCs w:val="24"/>
        </w:rPr>
        <w:t>其他</w:t>
      </w:r>
      <w:r w:rsidRPr="001577E3">
        <w:rPr>
          <w:rFonts w:ascii="Calibri" w:hAnsi="Calibri"/>
          <w:color w:val="808080" w:themeColor="background1" w:themeShade="80"/>
          <w:sz w:val="24"/>
          <w:szCs w:val="24"/>
        </w:rPr>
        <w:t>____/others</w:t>
      </w:r>
    </w:p>
    <w:p w:rsidR="006E5313" w:rsidRPr="001577E3" w:rsidRDefault="006E5313" w:rsidP="00D67FF4">
      <w:pPr>
        <w:rPr>
          <w:rFonts w:ascii="Calibri" w:eastAsia="Times New Roman" w:hAnsi="Calibri" w:cs="Times New Roman"/>
        </w:rPr>
      </w:pPr>
    </w:p>
    <w:p w:rsidR="00951741" w:rsidRPr="001577E3" w:rsidRDefault="00951741" w:rsidP="00D67FF4">
      <w:pPr>
        <w:rPr>
          <w:rFonts w:ascii="Calibri" w:eastAsia="Times New Roman" w:hAnsi="Calibri" w:cs="Times New Roman"/>
          <w:b/>
          <w:u w:val="single"/>
        </w:rPr>
      </w:pPr>
    </w:p>
    <w:p w:rsidR="00455A6F" w:rsidRPr="001577E3" w:rsidRDefault="00455A6F" w:rsidP="00455A6F">
      <w:pPr>
        <w:rPr>
          <w:rFonts w:ascii="Calibri" w:hAnsi="Calibri"/>
          <w:b/>
          <w:u w:val="single"/>
        </w:rPr>
      </w:pPr>
      <w:r w:rsidRPr="001577E3">
        <w:rPr>
          <w:rFonts w:ascii="Calibri" w:hAnsi="Calibri"/>
          <w:b/>
          <w:u w:val="single"/>
        </w:rPr>
        <w:t>Survey Results</w:t>
      </w:r>
    </w:p>
    <w:p w:rsidR="00A10F7E" w:rsidRPr="001577E3" w:rsidRDefault="00A10F7E" w:rsidP="00455A6F">
      <w:pPr>
        <w:rPr>
          <w:rFonts w:ascii="Calibri" w:hAnsi="Calibri"/>
          <w:b/>
          <w:u w:val="single"/>
        </w:rPr>
      </w:pPr>
    </w:p>
    <w:tbl>
      <w:tblPr>
        <w:tblW w:w="8685" w:type="dxa"/>
        <w:tblBorders>
          <w:top w:val="single" w:sz="12" w:space="0" w:color="999999"/>
          <w:left w:val="single" w:sz="12" w:space="0" w:color="999999"/>
          <w:bottom w:val="single" w:sz="12" w:space="0" w:color="999999"/>
          <w:right w:val="single" w:sz="12" w:space="0" w:color="999999"/>
          <w:insideH w:val="single" w:sz="6" w:space="0" w:color="999999"/>
          <w:insideV w:val="single" w:sz="6" w:space="0" w:color="999999"/>
        </w:tblBorders>
        <w:shd w:val="clear" w:color="auto" w:fill="D9E5ED"/>
        <w:tblCellMar>
          <w:top w:w="45" w:type="dxa"/>
          <w:left w:w="45" w:type="dxa"/>
          <w:bottom w:w="45" w:type="dxa"/>
          <w:right w:w="45" w:type="dxa"/>
        </w:tblCellMar>
        <w:tblLook w:val="04A0" w:firstRow="1" w:lastRow="0" w:firstColumn="1" w:lastColumn="0" w:noHBand="0" w:noVBand="1"/>
      </w:tblPr>
      <w:tblGrid>
        <w:gridCol w:w="4220"/>
        <w:gridCol w:w="1295"/>
        <w:gridCol w:w="3170"/>
      </w:tblGrid>
      <w:tr w:rsidR="00A10F7E" w:rsidRPr="001577E3" w:rsidTr="00A10F7E">
        <w:tc>
          <w:tcPr>
            <w:tcW w:w="4220" w:type="dxa"/>
            <w:shd w:val="clear" w:color="auto" w:fill="D9E5ED"/>
            <w:vAlign w:val="center"/>
          </w:tcPr>
          <w:p w:rsidR="00A10F7E" w:rsidRPr="001577E3" w:rsidRDefault="00A10F7E" w:rsidP="00A10F7E">
            <w:pPr>
              <w:spacing w:line="188" w:lineRule="atLeast"/>
              <w:jc w:val="center"/>
              <w:rPr>
                <w:rFonts w:ascii="Calibri" w:hAnsi="Calibri" w:cs="宋体"/>
                <w:b/>
                <w:bCs/>
                <w:color w:val="333333"/>
              </w:rPr>
            </w:pPr>
            <w:r w:rsidRPr="001577E3">
              <w:rPr>
                <w:rFonts w:ascii="Calibri" w:hAnsi="Calibri" w:cs="宋体"/>
                <w:b/>
                <w:bCs/>
                <w:color w:val="333333"/>
                <w:lang w:eastAsia="zh-CN"/>
              </w:rPr>
              <w:t>Age</w:t>
            </w:r>
          </w:p>
        </w:tc>
        <w:tc>
          <w:tcPr>
            <w:tcW w:w="1295" w:type="dxa"/>
            <w:shd w:val="clear" w:color="auto" w:fill="D9E5ED"/>
            <w:vAlign w:val="center"/>
          </w:tcPr>
          <w:p w:rsidR="00A10F7E" w:rsidRPr="001577E3" w:rsidRDefault="00A10F7E" w:rsidP="00A10F7E">
            <w:pPr>
              <w:spacing w:line="188" w:lineRule="atLeast"/>
              <w:jc w:val="center"/>
              <w:rPr>
                <w:rFonts w:ascii="Calibri" w:hAnsi="Calibri" w:cs="宋体"/>
                <w:b/>
                <w:bCs/>
                <w:color w:val="333333"/>
              </w:rPr>
            </w:pPr>
            <w:r w:rsidRPr="001577E3">
              <w:rPr>
                <w:rFonts w:ascii="Calibri" w:hAnsi="Calibri" w:cs="宋体"/>
                <w:b/>
                <w:bCs/>
                <w:color w:val="333333"/>
                <w:lang w:eastAsia="zh-CN"/>
              </w:rPr>
              <w:t>小</w:t>
            </w:r>
            <w:r w:rsidRPr="001577E3">
              <w:rPr>
                <w:rFonts w:ascii="宋体" w:eastAsia="宋体" w:hAnsi="宋体" w:cs="宋体" w:hint="eastAsia"/>
                <w:b/>
                <w:bCs/>
                <w:color w:val="333333"/>
                <w:lang w:eastAsia="zh-CN"/>
              </w:rPr>
              <w:t>计</w:t>
            </w:r>
          </w:p>
        </w:tc>
        <w:tc>
          <w:tcPr>
            <w:tcW w:w="3170" w:type="dxa"/>
            <w:shd w:val="clear" w:color="auto" w:fill="D9E5ED"/>
            <w:vAlign w:val="center"/>
          </w:tcPr>
          <w:p w:rsidR="00A10F7E" w:rsidRPr="001577E3" w:rsidRDefault="00A10F7E" w:rsidP="00A10F7E">
            <w:pPr>
              <w:spacing w:line="188" w:lineRule="atLeast"/>
              <w:jc w:val="center"/>
              <w:rPr>
                <w:rFonts w:ascii="Calibri" w:hAnsi="Calibri" w:cs="宋体"/>
                <w:b/>
                <w:bCs/>
                <w:color w:val="333333"/>
              </w:rPr>
            </w:pPr>
            <w:r w:rsidRPr="001577E3">
              <w:rPr>
                <w:rFonts w:ascii="Calibri" w:hAnsi="Calibri" w:cs="宋体"/>
                <w:b/>
                <w:bCs/>
                <w:color w:val="333333"/>
                <w:lang w:eastAsia="zh-CN"/>
              </w:rPr>
              <w:t>比例</w:t>
            </w:r>
          </w:p>
        </w:tc>
      </w:tr>
      <w:tr w:rsidR="00A10F7E" w:rsidRPr="001577E3" w:rsidTr="00A10F7E">
        <w:tc>
          <w:tcPr>
            <w:tcW w:w="4220" w:type="dxa"/>
            <w:shd w:val="clear" w:color="auto" w:fill="FFFFFF"/>
            <w:vAlign w:val="center"/>
          </w:tcPr>
          <w:p w:rsidR="00A10F7E" w:rsidRPr="001577E3" w:rsidRDefault="00A10F7E" w:rsidP="00A10F7E">
            <w:pPr>
              <w:rPr>
                <w:rFonts w:ascii="Calibri" w:hAnsi="Calibri" w:cs="宋体"/>
                <w:color w:val="444444"/>
              </w:rPr>
            </w:pPr>
            <w:r w:rsidRPr="001577E3">
              <w:rPr>
                <w:rFonts w:ascii="Calibri" w:hAnsi="Calibri" w:cs="宋体"/>
                <w:noProof/>
                <w:color w:val="444444"/>
                <w:lang w:eastAsia="zh-CN"/>
              </w:rPr>
              <w:t>23</w:t>
            </w:r>
            <w:r w:rsidRPr="001577E3">
              <w:rPr>
                <w:rFonts w:ascii="宋体" w:eastAsia="宋体" w:hAnsi="宋体" w:cs="宋体" w:hint="eastAsia"/>
                <w:noProof/>
                <w:color w:val="444444"/>
                <w:lang w:eastAsia="zh-CN"/>
              </w:rPr>
              <w:t>岁</w:t>
            </w:r>
            <w:r w:rsidRPr="001577E3">
              <w:rPr>
                <w:rFonts w:ascii="Calibri" w:hAnsi="Calibri" w:cs="宋体"/>
                <w:noProof/>
                <w:color w:val="444444"/>
                <w:lang w:eastAsia="zh-CN"/>
              </w:rPr>
              <w:t>以下</w:t>
            </w:r>
          </w:p>
        </w:tc>
        <w:tc>
          <w:tcPr>
            <w:tcW w:w="1295" w:type="dxa"/>
            <w:shd w:val="clear" w:color="auto" w:fill="FFFFFF"/>
            <w:vAlign w:val="center"/>
          </w:tcPr>
          <w:p w:rsidR="00A10F7E" w:rsidRPr="001577E3" w:rsidRDefault="00A10F7E" w:rsidP="00A10F7E">
            <w:pPr>
              <w:jc w:val="center"/>
              <w:rPr>
                <w:rFonts w:ascii="Calibri" w:hAnsi="Calibri" w:cs="宋体"/>
                <w:color w:val="444444"/>
              </w:rPr>
            </w:pPr>
            <w:r w:rsidRPr="001577E3">
              <w:rPr>
                <w:rFonts w:ascii="Calibri" w:hAnsi="Calibri" w:cs="宋体"/>
                <w:noProof/>
                <w:color w:val="444444"/>
                <w:lang w:eastAsia="zh-CN"/>
              </w:rPr>
              <w:t>12</w:t>
            </w:r>
          </w:p>
        </w:tc>
        <w:tc>
          <w:tcPr>
            <w:tcW w:w="3170" w:type="dxa"/>
            <w:shd w:val="clear" w:color="auto" w:fill="FFFFFF"/>
          </w:tcPr>
          <w:p w:rsidR="00A10F7E" w:rsidRPr="001577E3" w:rsidRDefault="00A10F7E" w:rsidP="00A10F7E">
            <w:pPr>
              <w:rPr>
                <w:rFonts w:ascii="Calibri" w:hAnsi="Calibri" w:cs="宋体"/>
                <w:color w:val="444444"/>
              </w:rPr>
            </w:pPr>
            <w:r w:rsidRPr="001577E3">
              <w:rPr>
                <w:rFonts w:ascii="Calibri" w:hAnsi="Calibri"/>
                <w:noProof/>
                <w:color w:val="000080"/>
              </w:rPr>
              <w:drawing>
                <wp:inline distT="0" distB="0" distL="0" distR="0" wp14:anchorId="4B3721E2" wp14:editId="1D1BBA30">
                  <wp:extent cx="139700" cy="127000"/>
                  <wp:effectExtent l="0" t="0" r="1270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9700" cy="127000"/>
                          </a:xfrm>
                          <a:prstGeom prst="rect">
                            <a:avLst/>
                          </a:prstGeom>
                          <a:noFill/>
                          <a:ln>
                            <a:noFill/>
                          </a:ln>
                        </pic:spPr>
                      </pic:pic>
                    </a:graphicData>
                  </a:graphic>
                </wp:inline>
              </w:drawing>
            </w:r>
            <w:r w:rsidRPr="001577E3">
              <w:rPr>
                <w:rFonts w:ascii="Calibri" w:hAnsi="Calibri"/>
                <w:noProof/>
                <w:color w:val="000080"/>
              </w:rPr>
              <w:drawing>
                <wp:inline distT="0" distB="0" distL="0" distR="0" wp14:anchorId="4BC28A2B" wp14:editId="013B7F72">
                  <wp:extent cx="1282700" cy="127000"/>
                  <wp:effectExtent l="0" t="0" r="1270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82700" cy="127000"/>
                          </a:xfrm>
                          <a:prstGeom prst="rect">
                            <a:avLst/>
                          </a:prstGeom>
                          <a:noFill/>
                          <a:ln>
                            <a:noFill/>
                          </a:ln>
                        </pic:spPr>
                      </pic:pic>
                    </a:graphicData>
                  </a:graphic>
                </wp:inline>
              </w:drawing>
            </w:r>
            <w:r w:rsidRPr="001577E3">
              <w:rPr>
                <w:rFonts w:ascii="Calibri" w:hAnsi="Calibri"/>
                <w:color w:val="000080"/>
                <w:lang w:eastAsia="zh-CN"/>
              </w:rPr>
              <w:t xml:space="preserve"> </w:t>
            </w:r>
            <w:r w:rsidRPr="001577E3">
              <w:rPr>
                <w:rFonts w:ascii="Calibri" w:hAnsi="Calibri" w:cs="宋体"/>
                <w:noProof/>
                <w:color w:val="444444"/>
                <w:lang w:eastAsia="zh-CN"/>
              </w:rPr>
              <w:t>10.08%</w:t>
            </w:r>
          </w:p>
        </w:tc>
      </w:tr>
      <w:tr w:rsidR="00A10F7E" w:rsidRPr="001577E3" w:rsidTr="00A10F7E">
        <w:tc>
          <w:tcPr>
            <w:tcW w:w="4220" w:type="dxa"/>
            <w:shd w:val="clear" w:color="auto" w:fill="EFF6FB"/>
            <w:vAlign w:val="center"/>
          </w:tcPr>
          <w:p w:rsidR="00A10F7E" w:rsidRPr="001577E3" w:rsidRDefault="00A10F7E" w:rsidP="00A10F7E">
            <w:pPr>
              <w:rPr>
                <w:rFonts w:ascii="Calibri" w:hAnsi="Calibri" w:cs="宋体"/>
                <w:color w:val="444444"/>
              </w:rPr>
            </w:pPr>
            <w:r w:rsidRPr="001577E3">
              <w:rPr>
                <w:rFonts w:ascii="Calibri" w:hAnsi="Calibri" w:cs="宋体"/>
                <w:noProof/>
                <w:color w:val="444444"/>
                <w:lang w:eastAsia="zh-CN"/>
              </w:rPr>
              <w:t>24~28</w:t>
            </w:r>
          </w:p>
        </w:tc>
        <w:tc>
          <w:tcPr>
            <w:tcW w:w="1295" w:type="dxa"/>
            <w:shd w:val="clear" w:color="auto" w:fill="EFF6FB"/>
            <w:vAlign w:val="center"/>
          </w:tcPr>
          <w:p w:rsidR="00A10F7E" w:rsidRPr="001577E3" w:rsidRDefault="00A10F7E" w:rsidP="00A10F7E">
            <w:pPr>
              <w:jc w:val="center"/>
              <w:rPr>
                <w:rFonts w:ascii="Calibri" w:hAnsi="Calibri" w:cs="宋体"/>
                <w:color w:val="444444"/>
              </w:rPr>
            </w:pPr>
            <w:r w:rsidRPr="001577E3">
              <w:rPr>
                <w:rFonts w:ascii="Calibri" w:hAnsi="Calibri" w:cs="宋体"/>
                <w:noProof/>
                <w:color w:val="444444"/>
                <w:lang w:eastAsia="zh-CN"/>
              </w:rPr>
              <w:t>61</w:t>
            </w:r>
          </w:p>
        </w:tc>
        <w:tc>
          <w:tcPr>
            <w:tcW w:w="3170" w:type="dxa"/>
            <w:shd w:val="clear" w:color="auto" w:fill="EFF6FB"/>
          </w:tcPr>
          <w:p w:rsidR="00A10F7E" w:rsidRPr="001577E3" w:rsidRDefault="00A10F7E" w:rsidP="00A10F7E">
            <w:pPr>
              <w:rPr>
                <w:rFonts w:ascii="Calibri" w:hAnsi="Calibri" w:cs="宋体"/>
                <w:color w:val="444444"/>
              </w:rPr>
            </w:pPr>
            <w:r w:rsidRPr="001577E3">
              <w:rPr>
                <w:rFonts w:ascii="Calibri" w:hAnsi="Calibri"/>
                <w:noProof/>
                <w:color w:val="000080"/>
              </w:rPr>
              <w:drawing>
                <wp:inline distT="0" distB="0" distL="0" distR="0" wp14:anchorId="6294FA80" wp14:editId="085AE249">
                  <wp:extent cx="723900" cy="127000"/>
                  <wp:effectExtent l="0" t="0" r="1270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3900" cy="127000"/>
                          </a:xfrm>
                          <a:prstGeom prst="rect">
                            <a:avLst/>
                          </a:prstGeom>
                          <a:noFill/>
                          <a:ln>
                            <a:noFill/>
                          </a:ln>
                        </pic:spPr>
                      </pic:pic>
                    </a:graphicData>
                  </a:graphic>
                </wp:inline>
              </w:drawing>
            </w:r>
            <w:r w:rsidRPr="001577E3">
              <w:rPr>
                <w:rFonts w:ascii="Calibri" w:hAnsi="Calibri"/>
                <w:noProof/>
                <w:color w:val="000080"/>
              </w:rPr>
              <w:drawing>
                <wp:inline distT="0" distB="0" distL="0" distR="0" wp14:anchorId="21A7CB09" wp14:editId="3D24DACE">
                  <wp:extent cx="698500" cy="127000"/>
                  <wp:effectExtent l="0" t="0" r="1270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8500" cy="127000"/>
                          </a:xfrm>
                          <a:prstGeom prst="rect">
                            <a:avLst/>
                          </a:prstGeom>
                          <a:noFill/>
                          <a:ln>
                            <a:noFill/>
                          </a:ln>
                        </pic:spPr>
                      </pic:pic>
                    </a:graphicData>
                  </a:graphic>
                </wp:inline>
              </w:drawing>
            </w:r>
            <w:r w:rsidRPr="001577E3">
              <w:rPr>
                <w:rFonts w:ascii="Calibri" w:hAnsi="Calibri"/>
                <w:color w:val="000080"/>
                <w:lang w:eastAsia="zh-CN"/>
              </w:rPr>
              <w:t xml:space="preserve"> </w:t>
            </w:r>
            <w:r w:rsidRPr="001577E3">
              <w:rPr>
                <w:rFonts w:ascii="Calibri" w:hAnsi="Calibri" w:cs="宋体"/>
                <w:noProof/>
                <w:color w:val="444444"/>
                <w:lang w:eastAsia="zh-CN"/>
              </w:rPr>
              <w:t>51.26%</w:t>
            </w:r>
          </w:p>
        </w:tc>
      </w:tr>
      <w:tr w:rsidR="00A10F7E" w:rsidRPr="001577E3" w:rsidTr="00A10F7E">
        <w:tc>
          <w:tcPr>
            <w:tcW w:w="4220" w:type="dxa"/>
            <w:shd w:val="clear" w:color="auto" w:fill="FFFFFF"/>
            <w:vAlign w:val="center"/>
          </w:tcPr>
          <w:p w:rsidR="00A10F7E" w:rsidRPr="001577E3" w:rsidRDefault="00A10F7E" w:rsidP="00A10F7E">
            <w:pPr>
              <w:rPr>
                <w:rFonts w:ascii="Calibri" w:hAnsi="Calibri" w:cs="宋体"/>
                <w:color w:val="444444"/>
              </w:rPr>
            </w:pPr>
            <w:r w:rsidRPr="001577E3">
              <w:rPr>
                <w:rFonts w:ascii="Calibri" w:hAnsi="Calibri" w:cs="宋体"/>
                <w:noProof/>
                <w:color w:val="444444"/>
                <w:lang w:eastAsia="zh-CN"/>
              </w:rPr>
              <w:t>29~35</w:t>
            </w:r>
          </w:p>
        </w:tc>
        <w:tc>
          <w:tcPr>
            <w:tcW w:w="1295" w:type="dxa"/>
            <w:shd w:val="clear" w:color="auto" w:fill="FFFFFF"/>
            <w:vAlign w:val="center"/>
          </w:tcPr>
          <w:p w:rsidR="00A10F7E" w:rsidRPr="001577E3" w:rsidRDefault="00A10F7E" w:rsidP="00A10F7E">
            <w:pPr>
              <w:jc w:val="center"/>
              <w:rPr>
                <w:rFonts w:ascii="Calibri" w:hAnsi="Calibri" w:cs="宋体"/>
                <w:color w:val="444444"/>
              </w:rPr>
            </w:pPr>
            <w:r w:rsidRPr="001577E3">
              <w:rPr>
                <w:rFonts w:ascii="Calibri" w:hAnsi="Calibri" w:cs="宋体"/>
                <w:noProof/>
                <w:color w:val="444444"/>
                <w:lang w:eastAsia="zh-CN"/>
              </w:rPr>
              <w:t>35</w:t>
            </w:r>
          </w:p>
        </w:tc>
        <w:tc>
          <w:tcPr>
            <w:tcW w:w="3170" w:type="dxa"/>
            <w:shd w:val="clear" w:color="auto" w:fill="FFFFFF"/>
          </w:tcPr>
          <w:p w:rsidR="00A10F7E" w:rsidRPr="001577E3" w:rsidRDefault="00A10F7E" w:rsidP="00A10F7E">
            <w:pPr>
              <w:rPr>
                <w:rFonts w:ascii="Calibri" w:hAnsi="Calibri" w:cs="宋体"/>
                <w:color w:val="444444"/>
              </w:rPr>
            </w:pPr>
            <w:r w:rsidRPr="001577E3">
              <w:rPr>
                <w:rFonts w:ascii="Calibri" w:hAnsi="Calibri"/>
                <w:noProof/>
                <w:color w:val="000080"/>
              </w:rPr>
              <w:drawing>
                <wp:inline distT="0" distB="0" distL="0" distR="0" wp14:anchorId="49EAF610" wp14:editId="55EEACDC">
                  <wp:extent cx="406400" cy="127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400" cy="127000"/>
                          </a:xfrm>
                          <a:prstGeom prst="rect">
                            <a:avLst/>
                          </a:prstGeom>
                          <a:noFill/>
                          <a:ln>
                            <a:noFill/>
                          </a:ln>
                        </pic:spPr>
                      </pic:pic>
                    </a:graphicData>
                  </a:graphic>
                </wp:inline>
              </w:drawing>
            </w:r>
            <w:r w:rsidRPr="001577E3">
              <w:rPr>
                <w:rFonts w:ascii="Calibri" w:hAnsi="Calibri"/>
                <w:noProof/>
                <w:color w:val="000080"/>
              </w:rPr>
              <w:drawing>
                <wp:inline distT="0" distB="0" distL="0" distR="0" wp14:anchorId="406A6716" wp14:editId="4D0197CD">
                  <wp:extent cx="1016000" cy="127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16000" cy="127000"/>
                          </a:xfrm>
                          <a:prstGeom prst="rect">
                            <a:avLst/>
                          </a:prstGeom>
                          <a:noFill/>
                          <a:ln>
                            <a:noFill/>
                          </a:ln>
                        </pic:spPr>
                      </pic:pic>
                    </a:graphicData>
                  </a:graphic>
                </wp:inline>
              </w:drawing>
            </w:r>
            <w:r w:rsidRPr="001577E3">
              <w:rPr>
                <w:rFonts w:ascii="Calibri" w:hAnsi="Calibri"/>
                <w:color w:val="000080"/>
                <w:lang w:eastAsia="zh-CN"/>
              </w:rPr>
              <w:t xml:space="preserve"> </w:t>
            </w:r>
            <w:r w:rsidRPr="001577E3">
              <w:rPr>
                <w:rFonts w:ascii="Calibri" w:hAnsi="Calibri" w:cs="宋体"/>
                <w:noProof/>
                <w:color w:val="444444"/>
                <w:lang w:eastAsia="zh-CN"/>
              </w:rPr>
              <w:t>29.41%</w:t>
            </w:r>
          </w:p>
        </w:tc>
      </w:tr>
      <w:tr w:rsidR="00A10F7E" w:rsidRPr="001577E3" w:rsidTr="00A10F7E">
        <w:tc>
          <w:tcPr>
            <w:tcW w:w="4220" w:type="dxa"/>
            <w:shd w:val="clear" w:color="auto" w:fill="EFF6FB"/>
            <w:vAlign w:val="center"/>
          </w:tcPr>
          <w:p w:rsidR="00A10F7E" w:rsidRPr="001577E3" w:rsidRDefault="00A10F7E" w:rsidP="00A10F7E">
            <w:pPr>
              <w:rPr>
                <w:rFonts w:ascii="Calibri" w:hAnsi="Calibri" w:cs="宋体"/>
                <w:color w:val="444444"/>
              </w:rPr>
            </w:pPr>
            <w:r w:rsidRPr="001577E3">
              <w:rPr>
                <w:rFonts w:ascii="Calibri" w:hAnsi="Calibri" w:cs="宋体"/>
                <w:noProof/>
                <w:color w:val="444444"/>
                <w:lang w:eastAsia="zh-CN"/>
              </w:rPr>
              <w:t>36~40</w:t>
            </w:r>
          </w:p>
        </w:tc>
        <w:tc>
          <w:tcPr>
            <w:tcW w:w="1295" w:type="dxa"/>
            <w:shd w:val="clear" w:color="auto" w:fill="EFF6FB"/>
            <w:vAlign w:val="center"/>
          </w:tcPr>
          <w:p w:rsidR="00A10F7E" w:rsidRPr="001577E3" w:rsidRDefault="00A10F7E" w:rsidP="00A10F7E">
            <w:pPr>
              <w:jc w:val="center"/>
              <w:rPr>
                <w:rFonts w:ascii="Calibri" w:hAnsi="Calibri" w:cs="宋体"/>
                <w:color w:val="444444"/>
              </w:rPr>
            </w:pPr>
            <w:r w:rsidRPr="001577E3">
              <w:rPr>
                <w:rFonts w:ascii="Calibri" w:hAnsi="Calibri" w:cs="宋体"/>
                <w:noProof/>
                <w:color w:val="444444"/>
                <w:lang w:eastAsia="zh-CN"/>
              </w:rPr>
              <w:t>7</w:t>
            </w:r>
          </w:p>
        </w:tc>
        <w:tc>
          <w:tcPr>
            <w:tcW w:w="3170" w:type="dxa"/>
            <w:shd w:val="clear" w:color="auto" w:fill="EFF6FB"/>
          </w:tcPr>
          <w:p w:rsidR="00A10F7E" w:rsidRPr="001577E3" w:rsidRDefault="00A10F7E" w:rsidP="00A10F7E">
            <w:pPr>
              <w:rPr>
                <w:rFonts w:ascii="Calibri" w:hAnsi="Calibri" w:cs="宋体"/>
                <w:color w:val="444444"/>
              </w:rPr>
            </w:pPr>
            <w:r w:rsidRPr="001577E3">
              <w:rPr>
                <w:rFonts w:ascii="Calibri" w:hAnsi="Calibri"/>
                <w:noProof/>
                <w:color w:val="000080"/>
              </w:rPr>
              <w:drawing>
                <wp:inline distT="0" distB="0" distL="0" distR="0" wp14:anchorId="51296106" wp14:editId="3B7BFCF2">
                  <wp:extent cx="76200" cy="127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 cy="127000"/>
                          </a:xfrm>
                          <a:prstGeom prst="rect">
                            <a:avLst/>
                          </a:prstGeom>
                          <a:noFill/>
                          <a:ln>
                            <a:noFill/>
                          </a:ln>
                        </pic:spPr>
                      </pic:pic>
                    </a:graphicData>
                  </a:graphic>
                </wp:inline>
              </w:drawing>
            </w:r>
            <w:r w:rsidRPr="001577E3">
              <w:rPr>
                <w:rFonts w:ascii="Calibri" w:hAnsi="Calibri"/>
                <w:noProof/>
                <w:color w:val="000080"/>
              </w:rPr>
              <w:drawing>
                <wp:inline distT="0" distB="0" distL="0" distR="0" wp14:anchorId="1EA39A9F" wp14:editId="056F7CEA">
                  <wp:extent cx="1346200" cy="127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46200" cy="127000"/>
                          </a:xfrm>
                          <a:prstGeom prst="rect">
                            <a:avLst/>
                          </a:prstGeom>
                          <a:noFill/>
                          <a:ln>
                            <a:noFill/>
                          </a:ln>
                        </pic:spPr>
                      </pic:pic>
                    </a:graphicData>
                  </a:graphic>
                </wp:inline>
              </w:drawing>
            </w:r>
            <w:r w:rsidRPr="001577E3">
              <w:rPr>
                <w:rFonts w:ascii="Calibri" w:hAnsi="Calibri"/>
                <w:color w:val="000080"/>
                <w:lang w:eastAsia="zh-CN"/>
              </w:rPr>
              <w:t xml:space="preserve"> </w:t>
            </w:r>
            <w:r w:rsidRPr="001577E3">
              <w:rPr>
                <w:rFonts w:ascii="Calibri" w:hAnsi="Calibri" w:cs="宋体"/>
                <w:noProof/>
                <w:color w:val="444444"/>
                <w:lang w:eastAsia="zh-CN"/>
              </w:rPr>
              <w:t>5.88%</w:t>
            </w:r>
          </w:p>
        </w:tc>
      </w:tr>
      <w:tr w:rsidR="00A10F7E" w:rsidRPr="001577E3" w:rsidTr="00A10F7E">
        <w:tc>
          <w:tcPr>
            <w:tcW w:w="4220" w:type="dxa"/>
            <w:shd w:val="clear" w:color="auto" w:fill="FFFFFF"/>
            <w:vAlign w:val="center"/>
          </w:tcPr>
          <w:p w:rsidR="00A10F7E" w:rsidRPr="001577E3" w:rsidRDefault="00A10F7E" w:rsidP="00A10F7E">
            <w:pPr>
              <w:rPr>
                <w:rFonts w:ascii="Calibri" w:hAnsi="Calibri" w:cs="宋体"/>
                <w:color w:val="444444"/>
              </w:rPr>
            </w:pPr>
            <w:r w:rsidRPr="001577E3">
              <w:rPr>
                <w:rFonts w:ascii="Calibri" w:hAnsi="Calibri" w:cs="宋体"/>
                <w:noProof/>
                <w:color w:val="444444"/>
                <w:lang w:eastAsia="zh-CN"/>
              </w:rPr>
              <w:t>40</w:t>
            </w:r>
            <w:r w:rsidRPr="001577E3">
              <w:rPr>
                <w:rFonts w:ascii="Calibri" w:hAnsi="Calibri" w:cs="宋体"/>
                <w:noProof/>
                <w:color w:val="444444"/>
                <w:lang w:eastAsia="zh-CN"/>
              </w:rPr>
              <w:t>以上</w:t>
            </w:r>
          </w:p>
        </w:tc>
        <w:tc>
          <w:tcPr>
            <w:tcW w:w="1295" w:type="dxa"/>
            <w:shd w:val="clear" w:color="auto" w:fill="FFFFFF"/>
            <w:vAlign w:val="center"/>
          </w:tcPr>
          <w:p w:rsidR="00A10F7E" w:rsidRPr="001577E3" w:rsidRDefault="00A10F7E" w:rsidP="00A10F7E">
            <w:pPr>
              <w:jc w:val="center"/>
              <w:rPr>
                <w:rFonts w:ascii="Calibri" w:hAnsi="Calibri" w:cs="宋体"/>
                <w:color w:val="444444"/>
              </w:rPr>
            </w:pPr>
            <w:r w:rsidRPr="001577E3">
              <w:rPr>
                <w:rFonts w:ascii="Calibri" w:hAnsi="Calibri" w:cs="宋体"/>
                <w:noProof/>
                <w:color w:val="444444"/>
                <w:lang w:eastAsia="zh-CN"/>
              </w:rPr>
              <w:t>4</w:t>
            </w:r>
          </w:p>
        </w:tc>
        <w:tc>
          <w:tcPr>
            <w:tcW w:w="3170" w:type="dxa"/>
            <w:shd w:val="clear" w:color="auto" w:fill="FFFFFF"/>
          </w:tcPr>
          <w:p w:rsidR="00A10F7E" w:rsidRPr="001577E3" w:rsidRDefault="00A10F7E" w:rsidP="00A10F7E">
            <w:pPr>
              <w:rPr>
                <w:rFonts w:ascii="Calibri" w:hAnsi="Calibri" w:cs="宋体"/>
                <w:color w:val="444444"/>
              </w:rPr>
            </w:pPr>
            <w:r w:rsidRPr="001577E3">
              <w:rPr>
                <w:rFonts w:ascii="Calibri" w:hAnsi="Calibri"/>
                <w:noProof/>
                <w:color w:val="000080"/>
              </w:rPr>
              <w:drawing>
                <wp:inline distT="0" distB="0" distL="0" distR="0" wp14:anchorId="2117C47F" wp14:editId="27DA0B6A">
                  <wp:extent cx="50800" cy="127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00" cy="127000"/>
                          </a:xfrm>
                          <a:prstGeom prst="rect">
                            <a:avLst/>
                          </a:prstGeom>
                          <a:noFill/>
                          <a:ln>
                            <a:noFill/>
                          </a:ln>
                        </pic:spPr>
                      </pic:pic>
                    </a:graphicData>
                  </a:graphic>
                </wp:inline>
              </w:drawing>
            </w:r>
            <w:r w:rsidRPr="001577E3">
              <w:rPr>
                <w:rFonts w:ascii="Calibri" w:hAnsi="Calibri"/>
                <w:noProof/>
                <w:color w:val="000080"/>
              </w:rPr>
              <w:drawing>
                <wp:inline distT="0" distB="0" distL="0" distR="0" wp14:anchorId="72F49BB9" wp14:editId="2D070D95">
                  <wp:extent cx="1371600" cy="127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27000"/>
                          </a:xfrm>
                          <a:prstGeom prst="rect">
                            <a:avLst/>
                          </a:prstGeom>
                          <a:noFill/>
                          <a:ln>
                            <a:noFill/>
                          </a:ln>
                        </pic:spPr>
                      </pic:pic>
                    </a:graphicData>
                  </a:graphic>
                </wp:inline>
              </w:drawing>
            </w:r>
            <w:r w:rsidRPr="001577E3">
              <w:rPr>
                <w:rFonts w:ascii="Calibri" w:hAnsi="Calibri"/>
                <w:color w:val="000080"/>
                <w:lang w:eastAsia="zh-CN"/>
              </w:rPr>
              <w:t xml:space="preserve"> </w:t>
            </w:r>
            <w:r w:rsidRPr="001577E3">
              <w:rPr>
                <w:rFonts w:ascii="Calibri" w:hAnsi="Calibri" w:cs="宋体"/>
                <w:noProof/>
                <w:color w:val="444444"/>
                <w:lang w:eastAsia="zh-CN"/>
              </w:rPr>
              <w:t>3.36%</w:t>
            </w:r>
          </w:p>
        </w:tc>
      </w:tr>
      <w:tr w:rsidR="00A10F7E" w:rsidRPr="001577E3" w:rsidTr="00A10F7E">
        <w:tc>
          <w:tcPr>
            <w:tcW w:w="4220" w:type="dxa"/>
            <w:shd w:val="clear" w:color="auto" w:fill="D9E5ED"/>
            <w:vAlign w:val="center"/>
          </w:tcPr>
          <w:p w:rsidR="00A10F7E" w:rsidRPr="001577E3" w:rsidRDefault="00A10F7E" w:rsidP="00A10F7E">
            <w:pPr>
              <w:rPr>
                <w:rFonts w:ascii="Calibri" w:hAnsi="Calibri"/>
              </w:rPr>
            </w:pPr>
            <w:r w:rsidRPr="001577E3">
              <w:rPr>
                <w:rFonts w:ascii="Calibri" w:hAnsi="Calibri"/>
                <w:b/>
              </w:rPr>
              <w:t>本</w:t>
            </w:r>
            <w:r w:rsidRPr="001577E3">
              <w:rPr>
                <w:rFonts w:ascii="Baoli SC Regular" w:hAnsi="Baoli SC Regular" w:cs="Baoli SC Regular"/>
                <w:b/>
              </w:rPr>
              <w:t>题</w:t>
            </w:r>
            <w:r w:rsidRPr="001577E3">
              <w:rPr>
                <w:rFonts w:ascii="Calibri" w:hAnsi="Calibri"/>
                <w:b/>
              </w:rPr>
              <w:t>有效填写人次</w:t>
            </w:r>
          </w:p>
        </w:tc>
        <w:tc>
          <w:tcPr>
            <w:tcW w:w="1295" w:type="dxa"/>
            <w:shd w:val="clear" w:color="auto" w:fill="D9E5ED"/>
            <w:vAlign w:val="center"/>
          </w:tcPr>
          <w:p w:rsidR="00A10F7E" w:rsidRPr="001577E3" w:rsidRDefault="00A10F7E" w:rsidP="00A10F7E">
            <w:pPr>
              <w:jc w:val="center"/>
              <w:rPr>
                <w:rFonts w:ascii="Calibri" w:hAnsi="Calibri"/>
              </w:rPr>
            </w:pPr>
            <w:r w:rsidRPr="001577E3">
              <w:rPr>
                <w:rFonts w:ascii="Calibri" w:hAnsi="Calibri"/>
                <w:b/>
              </w:rPr>
              <w:t>119</w:t>
            </w:r>
          </w:p>
        </w:tc>
        <w:tc>
          <w:tcPr>
            <w:tcW w:w="3170" w:type="dxa"/>
            <w:shd w:val="clear" w:color="auto" w:fill="D9E5ED"/>
            <w:vAlign w:val="center"/>
          </w:tcPr>
          <w:p w:rsidR="00A10F7E" w:rsidRPr="001577E3" w:rsidRDefault="00A10F7E" w:rsidP="00A10F7E">
            <w:pPr>
              <w:rPr>
                <w:rFonts w:ascii="Calibri" w:hAnsi="Calibri"/>
              </w:rPr>
            </w:pPr>
          </w:p>
        </w:tc>
      </w:tr>
    </w:tbl>
    <w:p w:rsidR="00A10F7E" w:rsidRPr="001577E3" w:rsidRDefault="00A10F7E" w:rsidP="00455A6F">
      <w:pPr>
        <w:rPr>
          <w:rFonts w:ascii="Calibri" w:hAnsi="Calibri"/>
          <w:b/>
          <w:u w:val="single"/>
        </w:rPr>
      </w:pPr>
    </w:p>
    <w:p w:rsidR="00455A6F" w:rsidRPr="001577E3" w:rsidRDefault="00A10F7E" w:rsidP="00455A6F">
      <w:pPr>
        <w:rPr>
          <w:rFonts w:ascii="Calibri" w:hAnsi="Calibri"/>
          <w:b/>
          <w:u w:val="single"/>
        </w:rPr>
      </w:pPr>
      <w:r w:rsidRPr="001577E3">
        <w:rPr>
          <w:rFonts w:ascii="Calibri" w:hAnsi="Calibri"/>
          <w:noProof/>
          <w:color w:val="000080"/>
        </w:rPr>
        <w:drawing>
          <wp:inline distT="0" distB="0" distL="0" distR="0" wp14:anchorId="02A0CCE6" wp14:editId="6DE136C5">
            <wp:extent cx="5892800" cy="2806700"/>
            <wp:effectExtent l="0" t="0" r="0" b="127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2800" cy="2806700"/>
                    </a:xfrm>
                    <a:prstGeom prst="rect">
                      <a:avLst/>
                    </a:prstGeom>
                    <a:noFill/>
                    <a:ln>
                      <a:noFill/>
                    </a:ln>
                  </pic:spPr>
                </pic:pic>
              </a:graphicData>
            </a:graphic>
          </wp:inline>
        </w:drawing>
      </w:r>
    </w:p>
    <w:p w:rsidR="00455A6F" w:rsidRPr="001577E3" w:rsidRDefault="00A10F7E" w:rsidP="00455A6F">
      <w:pPr>
        <w:rPr>
          <w:rFonts w:ascii="Calibri" w:hAnsi="Calibri"/>
        </w:rPr>
      </w:pPr>
      <w:r w:rsidRPr="001577E3">
        <w:rPr>
          <w:rFonts w:ascii="Calibri" w:hAnsi="Calibri"/>
          <w:noProof/>
        </w:rPr>
        <w:drawing>
          <wp:inline distT="0" distB="0" distL="0" distR="0" wp14:anchorId="73FF0BA4" wp14:editId="1A6E8EE3">
            <wp:extent cx="5943600" cy="4432300"/>
            <wp:effectExtent l="0" t="0" r="0" b="12700"/>
            <wp:docPr id="40" name="Picture 40" descr="SSD:Users:drhandoko:Downloads:西二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SD:Users:drhandoko:Downloads:西二旗.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32300"/>
                    </a:xfrm>
                    <a:prstGeom prst="rect">
                      <a:avLst/>
                    </a:prstGeom>
                    <a:noFill/>
                    <a:ln>
                      <a:noFill/>
                    </a:ln>
                  </pic:spPr>
                </pic:pic>
              </a:graphicData>
            </a:graphic>
          </wp:inline>
        </w:drawing>
      </w:r>
    </w:p>
    <w:p w:rsidR="00D67FF4" w:rsidRPr="001577E3" w:rsidRDefault="00A10F7E" w:rsidP="00D67FF4">
      <w:pPr>
        <w:rPr>
          <w:rFonts w:ascii="Calibri" w:eastAsia="Times New Roman" w:hAnsi="Calibri" w:cs="Times New Roman"/>
        </w:rPr>
      </w:pPr>
      <w:r w:rsidRPr="001577E3">
        <w:rPr>
          <w:rFonts w:ascii="Calibri" w:eastAsia="Times New Roman" w:hAnsi="Calibri" w:cs="Times New Roman"/>
          <w:noProof/>
        </w:rPr>
        <w:drawing>
          <wp:inline distT="0" distB="0" distL="0" distR="0" wp14:anchorId="1E6C5B21" wp14:editId="3DF0D176">
            <wp:extent cx="5943600" cy="3302000"/>
            <wp:effectExtent l="0" t="0" r="0" b="0"/>
            <wp:docPr id="41" name="Picture 41" descr="SSD:Users:drhandoko:Downloads:西二旗(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SD:Users:drhandoko:Downloads:西二旗(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302000"/>
                    </a:xfrm>
                    <a:prstGeom prst="rect">
                      <a:avLst/>
                    </a:prstGeom>
                    <a:noFill/>
                    <a:ln>
                      <a:noFill/>
                    </a:ln>
                  </pic:spPr>
                </pic:pic>
              </a:graphicData>
            </a:graphic>
          </wp:inline>
        </w:drawing>
      </w:r>
    </w:p>
    <w:p w:rsidR="00D67FF4" w:rsidRPr="001577E3" w:rsidRDefault="00D67FF4" w:rsidP="00D67FF4">
      <w:pPr>
        <w:rPr>
          <w:rFonts w:ascii="Calibri" w:eastAsia="Times New Roman" w:hAnsi="Calibri" w:cs="Times New Roman"/>
        </w:rPr>
      </w:pPr>
    </w:p>
    <w:p w:rsidR="00541DCF" w:rsidRPr="001577E3" w:rsidRDefault="008A0EB1" w:rsidP="00D67FF4">
      <w:pPr>
        <w:spacing w:after="240"/>
        <w:rPr>
          <w:rFonts w:ascii="Calibri" w:eastAsia="Times New Roman" w:hAnsi="Calibri" w:cs="Times New Roman"/>
          <w:b/>
          <w:u w:val="single"/>
        </w:rPr>
      </w:pPr>
      <w:r w:rsidRPr="001577E3">
        <w:rPr>
          <w:rFonts w:ascii="Calibri" w:eastAsia="Times New Roman" w:hAnsi="Calibri" w:cs="Times New Roman"/>
        </w:rPr>
        <w:drawing>
          <wp:inline distT="0" distB="0" distL="0" distR="0" wp14:anchorId="5AA078DA" wp14:editId="59492CFE">
            <wp:extent cx="5486400" cy="3657600"/>
            <wp:effectExtent l="0" t="0" r="0" b="0"/>
            <wp:docPr id="43" name="西二旗(3).jpg"/>
            <wp:cNvGraphicFramePr/>
            <a:graphic xmlns:a="http://schemas.openxmlformats.org/drawingml/2006/main">
              <a:graphicData uri="http://schemas.openxmlformats.org/drawingml/2006/picture">
                <pic:pic xmlns:pic="http://schemas.openxmlformats.org/drawingml/2006/picture">
                  <pic:nvPicPr>
                    <pic:cNvPr id="36" name="西二旗(3).jpg"/>
                    <pic:cNvPicPr/>
                  </pic:nvPicPr>
                  <pic:blipFill>
                    <a:blip r:embed="rId26">
                      <a:extLst/>
                    </a:blip>
                    <a:stretch>
                      <a:fillRect/>
                    </a:stretch>
                  </pic:blipFill>
                  <pic:spPr>
                    <a:xfrm>
                      <a:off x="0" y="0"/>
                      <a:ext cx="5486400" cy="3657600"/>
                    </a:xfrm>
                    <a:prstGeom prst="rect">
                      <a:avLst/>
                    </a:prstGeom>
                    <a:ln w="12700">
                      <a:miter lim="400000"/>
                    </a:ln>
                  </pic:spPr>
                </pic:pic>
              </a:graphicData>
            </a:graphic>
          </wp:inline>
        </w:drawing>
      </w:r>
    </w:p>
    <w:p w:rsidR="00541DCF" w:rsidRPr="001577E3" w:rsidRDefault="00541DCF" w:rsidP="00D67FF4">
      <w:pPr>
        <w:spacing w:after="240"/>
        <w:rPr>
          <w:rFonts w:ascii="Calibri" w:eastAsia="Times New Roman" w:hAnsi="Calibri" w:cs="Times New Roman"/>
        </w:rPr>
      </w:pPr>
      <w:r w:rsidRPr="001577E3">
        <w:rPr>
          <w:rFonts w:ascii="Calibri" w:eastAsia="Times New Roman" w:hAnsi="Calibri" w:cs="Times New Roman"/>
          <w:b/>
          <w:u w:val="single"/>
        </w:rPr>
        <w:t>Expert Interview</w:t>
      </w:r>
    </w:p>
    <w:p w:rsidR="00541DCF" w:rsidRPr="001577E3" w:rsidRDefault="00541DCF" w:rsidP="00D67FF4">
      <w:pPr>
        <w:spacing w:after="240"/>
        <w:rPr>
          <w:rFonts w:ascii="Calibri" w:eastAsia="Times New Roman" w:hAnsi="Calibri" w:cs="Times New Roman"/>
        </w:rPr>
      </w:pPr>
      <w:r w:rsidRPr="001577E3">
        <w:rPr>
          <w:rFonts w:ascii="Calibri" w:eastAsia="Times New Roman" w:hAnsi="Calibri" w:cs="Times New Roman"/>
        </w:rPr>
        <w:t xml:space="preserve">The Tsinghua team interviewed an expert in China who has studied the transportation and population problem in China. A few key results emerged from this expert interview, illustrated on the </w:t>
      </w:r>
      <w:proofErr w:type="spellStart"/>
      <w:r w:rsidRPr="001577E3">
        <w:rPr>
          <w:rFonts w:ascii="Calibri" w:eastAsia="Times New Roman" w:hAnsi="Calibri" w:cs="Times New Roman"/>
        </w:rPr>
        <w:t>infographic</w:t>
      </w:r>
      <w:proofErr w:type="spellEnd"/>
      <w:r w:rsidRPr="001577E3">
        <w:rPr>
          <w:rFonts w:ascii="Calibri" w:eastAsia="Times New Roman" w:hAnsi="Calibri" w:cs="Times New Roman"/>
        </w:rPr>
        <w:t xml:space="preserve"> below:</w:t>
      </w:r>
    </w:p>
    <w:p w:rsidR="00541DCF" w:rsidRPr="001577E3" w:rsidRDefault="00541DCF" w:rsidP="00D67FF4">
      <w:pPr>
        <w:spacing w:after="240"/>
        <w:rPr>
          <w:rFonts w:ascii="Calibri" w:eastAsia="Times New Roman" w:hAnsi="Calibri" w:cs="Times New Roman"/>
        </w:rPr>
      </w:pPr>
      <w:r w:rsidRPr="001577E3">
        <w:rPr>
          <w:rFonts w:ascii="Calibri" w:eastAsia="Times New Roman" w:hAnsi="Calibri" w:cs="Times New Roman"/>
        </w:rPr>
        <w:drawing>
          <wp:inline distT="0" distB="0" distL="0" distR="0" wp14:anchorId="674FF865" wp14:editId="01F918A8">
            <wp:extent cx="5486400" cy="4114800"/>
            <wp:effectExtent l="0" t="0" r="0" b="0"/>
            <wp:docPr id="48" name="image8.jpeg"/>
            <wp:cNvGraphicFramePr/>
            <a:graphic xmlns:a="http://schemas.openxmlformats.org/drawingml/2006/main">
              <a:graphicData uri="http://schemas.openxmlformats.org/drawingml/2006/picture">
                <pic:pic xmlns:pic="http://schemas.openxmlformats.org/drawingml/2006/picture">
                  <pic:nvPicPr>
                    <pic:cNvPr id="61" name="image8.jpeg"/>
                    <pic:cNvPicPr/>
                  </pic:nvPicPr>
                  <pic:blipFill>
                    <a:blip r:embed="rId27">
                      <a:extLst>
                        <a:ext uri="{28A0092B-C50C-407E-A947-70E740481C1C}">
                          <a14:useLocalDpi xmlns:a14="http://schemas.microsoft.com/office/drawing/2010/main" val="0"/>
                        </a:ext>
                      </a:extLst>
                    </a:blip>
                    <a:stretch>
                      <a:fillRect/>
                    </a:stretch>
                  </pic:blipFill>
                  <pic:spPr>
                    <a:xfrm>
                      <a:off x="0" y="0"/>
                      <a:ext cx="5486400" cy="4114800"/>
                    </a:xfrm>
                    <a:prstGeom prst="rect">
                      <a:avLst/>
                    </a:prstGeom>
                    <a:ln w="12700">
                      <a:miter lim="400000"/>
                    </a:ln>
                  </pic:spPr>
                </pic:pic>
              </a:graphicData>
            </a:graphic>
          </wp:inline>
        </w:drawing>
      </w:r>
    </w:p>
    <w:p w:rsidR="00541DCF" w:rsidRPr="001577E3" w:rsidRDefault="00541DCF" w:rsidP="00D67FF4">
      <w:pPr>
        <w:spacing w:after="240"/>
        <w:rPr>
          <w:rFonts w:ascii="Calibri" w:eastAsia="Times New Roman" w:hAnsi="Calibri" w:cs="Times New Roman"/>
        </w:rPr>
      </w:pPr>
    </w:p>
    <w:p w:rsidR="008A0EB1" w:rsidRPr="001577E3" w:rsidRDefault="008A0EB1" w:rsidP="008A0EB1">
      <w:pPr>
        <w:pStyle w:val="IntenseQuote"/>
        <w:jc w:val="center"/>
        <w:rPr>
          <w:rFonts w:ascii="Calibri" w:hAnsi="Calibri"/>
          <w:i w:val="0"/>
          <w:color w:val="1F497D" w:themeColor="text2"/>
        </w:rPr>
      </w:pPr>
      <w:r w:rsidRPr="001577E3">
        <w:rPr>
          <w:rFonts w:ascii="Calibri" w:hAnsi="Calibri"/>
          <w:i w:val="0"/>
          <w:color w:val="1F497D" w:themeColor="text2"/>
        </w:rPr>
        <w:t>STANFORD UNIVERSITY – PROTOTYPING</w:t>
      </w:r>
    </w:p>
    <w:p w:rsidR="008A0EB1" w:rsidRPr="001577E3" w:rsidRDefault="008A0EB1" w:rsidP="008A0EB1">
      <w:pPr>
        <w:rPr>
          <w:rFonts w:ascii="Calibri" w:hAnsi="Calibri"/>
        </w:rPr>
      </w:pPr>
      <w:r w:rsidRPr="001577E3">
        <w:rPr>
          <w:rFonts w:ascii="Calibri" w:hAnsi="Calibri"/>
        </w:rPr>
        <w:t>After a month of the process of running between conducting a city study, and syncing up with other team members it was time for us to start gathering up our data and preparing to prototype. Based on the exercises we did during labs and additional meeting outside of it with the China team the first step was to see the major themes that came out of it. We decided to focus on two major themes: 1. Finding a way to solve the annoyance of EV bike charging, 2. Finding a way to give greater transparency to comparing different transportation options. Over the course of prototyping we explored building physical models, user testing, pen and paper wireframes and app prototyping.</w:t>
      </w:r>
    </w:p>
    <w:p w:rsidR="00A10F7E" w:rsidRPr="001577E3" w:rsidRDefault="00A10F7E" w:rsidP="00D67FF4">
      <w:pPr>
        <w:spacing w:after="240"/>
        <w:rPr>
          <w:rFonts w:ascii="Calibri" w:eastAsia="Times New Roman" w:hAnsi="Calibri" w:cs="Times New Roman"/>
        </w:rPr>
      </w:pPr>
    </w:p>
    <w:p w:rsidR="008A0EB1" w:rsidRPr="001577E3" w:rsidRDefault="008A0EB1" w:rsidP="008A0EB1">
      <w:pPr>
        <w:rPr>
          <w:rFonts w:ascii="Calibri" w:hAnsi="Calibri"/>
          <w:b/>
          <w:u w:val="single"/>
        </w:rPr>
      </w:pPr>
      <w:proofErr w:type="spellStart"/>
      <w:r w:rsidRPr="001577E3">
        <w:rPr>
          <w:rFonts w:ascii="Calibri" w:hAnsi="Calibri"/>
          <w:b/>
          <w:u w:val="single"/>
        </w:rPr>
        <w:t>TravelIQ</w:t>
      </w:r>
      <w:proofErr w:type="spellEnd"/>
      <w:r w:rsidRPr="001577E3">
        <w:rPr>
          <w:rFonts w:ascii="Calibri" w:hAnsi="Calibri"/>
          <w:b/>
          <w:u w:val="single"/>
        </w:rPr>
        <w:t xml:space="preserve"> App – Santana Row and Cupertino</w:t>
      </w:r>
    </w:p>
    <w:p w:rsidR="008A0EB1" w:rsidRPr="001577E3" w:rsidRDefault="008A0EB1" w:rsidP="008A0EB1">
      <w:pPr>
        <w:rPr>
          <w:rFonts w:ascii="Calibri" w:hAnsi="Calibri"/>
          <w:b/>
          <w:u w:val="single"/>
        </w:rPr>
      </w:pPr>
    </w:p>
    <w:p w:rsidR="008A0EB1" w:rsidRPr="001577E3" w:rsidRDefault="008A0EB1" w:rsidP="008A0EB1">
      <w:pPr>
        <w:rPr>
          <w:rFonts w:ascii="Calibri" w:hAnsi="Calibri"/>
        </w:rPr>
      </w:pPr>
      <w:r w:rsidRPr="001577E3">
        <w:rPr>
          <w:rFonts w:ascii="Calibri" w:hAnsi="Calibri"/>
        </w:rPr>
        <w:t xml:space="preserve">The </w:t>
      </w:r>
      <w:proofErr w:type="spellStart"/>
      <w:r w:rsidRPr="001577E3">
        <w:rPr>
          <w:rFonts w:ascii="Calibri" w:hAnsi="Calibri"/>
        </w:rPr>
        <w:t>TravelIQ</w:t>
      </w:r>
      <w:proofErr w:type="spellEnd"/>
      <w:r w:rsidRPr="001577E3">
        <w:rPr>
          <w:rFonts w:ascii="Calibri" w:hAnsi="Calibri"/>
        </w:rPr>
        <w:t xml:space="preserve"> App is an app that lets users measure the full cost of taking different modes of transportation. We went to Santana Row, Valley Fair Shopping Center, and Cupertino Square to seek out 100 survey respondents to test out a pen and paper storyboard and ask four fixed questions.</w:t>
      </w:r>
    </w:p>
    <w:p w:rsidR="008A0EB1" w:rsidRPr="001577E3" w:rsidRDefault="008A0EB1" w:rsidP="008A0EB1">
      <w:pPr>
        <w:rPr>
          <w:rFonts w:ascii="Calibri" w:hAnsi="Calibri"/>
        </w:rPr>
      </w:pPr>
    </w:p>
    <w:p w:rsidR="008A0EB1" w:rsidRPr="001577E3" w:rsidRDefault="008A0EB1" w:rsidP="008A0EB1">
      <w:pPr>
        <w:rPr>
          <w:rFonts w:ascii="Calibri" w:hAnsi="Calibri"/>
        </w:rPr>
      </w:pPr>
      <w:r w:rsidRPr="001577E3">
        <w:rPr>
          <w:rFonts w:ascii="Calibri" w:hAnsi="Calibri"/>
        </w:rPr>
        <w:t>In the first iteration, we tested for the following points:</w:t>
      </w:r>
    </w:p>
    <w:p w:rsidR="008A0EB1" w:rsidRPr="001577E3" w:rsidRDefault="008A0EB1" w:rsidP="008A0EB1">
      <w:pPr>
        <w:pStyle w:val="ListParagraph"/>
        <w:widowControl/>
        <w:numPr>
          <w:ilvl w:val="0"/>
          <w:numId w:val="36"/>
        </w:numPr>
        <w:spacing w:after="160" w:line="259" w:lineRule="auto"/>
        <w:ind w:firstLineChars="0"/>
        <w:contextualSpacing/>
        <w:jc w:val="left"/>
        <w:rPr>
          <w:rFonts w:ascii="Calibri" w:hAnsi="Calibri"/>
          <w:sz w:val="24"/>
          <w:szCs w:val="24"/>
        </w:rPr>
      </w:pPr>
      <w:r w:rsidRPr="001577E3">
        <w:rPr>
          <w:rFonts w:ascii="Calibri" w:hAnsi="Calibri"/>
          <w:sz w:val="24"/>
          <w:szCs w:val="24"/>
        </w:rPr>
        <w:t>Is this service useful at all for people?</w:t>
      </w:r>
    </w:p>
    <w:p w:rsidR="008A0EB1" w:rsidRPr="001577E3" w:rsidRDefault="008A0EB1" w:rsidP="008A0EB1">
      <w:pPr>
        <w:pStyle w:val="ListParagraph"/>
        <w:widowControl/>
        <w:numPr>
          <w:ilvl w:val="0"/>
          <w:numId w:val="36"/>
        </w:numPr>
        <w:spacing w:after="160" w:line="259" w:lineRule="auto"/>
        <w:ind w:firstLineChars="0"/>
        <w:contextualSpacing/>
        <w:jc w:val="left"/>
        <w:rPr>
          <w:rFonts w:ascii="Calibri" w:hAnsi="Calibri"/>
          <w:sz w:val="24"/>
          <w:szCs w:val="24"/>
        </w:rPr>
      </w:pPr>
      <w:r w:rsidRPr="001577E3">
        <w:rPr>
          <w:rFonts w:ascii="Calibri" w:hAnsi="Calibri"/>
          <w:sz w:val="24"/>
          <w:szCs w:val="24"/>
        </w:rPr>
        <w:t>Are my high level designs capable of telling the story of the service?</w:t>
      </w:r>
    </w:p>
    <w:p w:rsidR="008A0EB1" w:rsidRPr="001577E3" w:rsidRDefault="008A0EB1" w:rsidP="008A0EB1">
      <w:pPr>
        <w:pStyle w:val="ListParagraph"/>
        <w:widowControl/>
        <w:numPr>
          <w:ilvl w:val="0"/>
          <w:numId w:val="36"/>
        </w:numPr>
        <w:spacing w:after="160" w:line="259" w:lineRule="auto"/>
        <w:ind w:firstLineChars="0"/>
        <w:contextualSpacing/>
        <w:jc w:val="left"/>
        <w:rPr>
          <w:rFonts w:ascii="Calibri" w:hAnsi="Calibri"/>
          <w:sz w:val="24"/>
          <w:szCs w:val="24"/>
        </w:rPr>
      </w:pPr>
      <w:r w:rsidRPr="001577E3">
        <w:rPr>
          <w:rFonts w:ascii="Calibri" w:hAnsi="Calibri"/>
          <w:sz w:val="24"/>
          <w:szCs w:val="24"/>
        </w:rPr>
        <w:t>What major features am I missing?</w:t>
      </w:r>
    </w:p>
    <w:p w:rsidR="008A0EB1" w:rsidRPr="001577E3" w:rsidRDefault="008A0EB1" w:rsidP="008A0EB1">
      <w:pPr>
        <w:rPr>
          <w:rFonts w:ascii="Calibri" w:hAnsi="Calibri"/>
          <w:b/>
        </w:rPr>
      </w:pPr>
      <w:r w:rsidRPr="001577E3">
        <w:rPr>
          <w:rFonts w:ascii="Calibri" w:hAnsi="Calibri"/>
          <w:b/>
        </w:rPr>
        <w:t>The Positive</w:t>
      </w:r>
    </w:p>
    <w:p w:rsidR="008A0EB1" w:rsidRPr="001577E3" w:rsidRDefault="008A0EB1" w:rsidP="008A0EB1">
      <w:pPr>
        <w:pStyle w:val="ListParagraph"/>
        <w:widowControl/>
        <w:numPr>
          <w:ilvl w:val="0"/>
          <w:numId w:val="37"/>
        </w:numPr>
        <w:spacing w:after="160" w:line="259" w:lineRule="auto"/>
        <w:ind w:firstLineChars="0"/>
        <w:contextualSpacing/>
        <w:jc w:val="left"/>
        <w:rPr>
          <w:rFonts w:ascii="Calibri" w:hAnsi="Calibri"/>
          <w:b/>
          <w:sz w:val="24"/>
          <w:szCs w:val="24"/>
        </w:rPr>
      </w:pPr>
      <w:r w:rsidRPr="001577E3">
        <w:rPr>
          <w:rFonts w:ascii="Calibri" w:hAnsi="Calibri"/>
          <w:b/>
          <w:sz w:val="24"/>
          <w:szCs w:val="24"/>
        </w:rPr>
        <w:t xml:space="preserve">What got people excited about the idea? </w:t>
      </w:r>
      <w:r w:rsidRPr="001577E3">
        <w:rPr>
          <w:rFonts w:ascii="Calibri" w:hAnsi="Calibri"/>
          <w:sz w:val="24"/>
          <w:szCs w:val="24"/>
        </w:rPr>
        <w:t>– Many respondents started that they never noticed before that they did not considered the whole of their transportation options and it intrigued them that car wasn’t always the definitive best option. For some they commented if it could help them get to things on time that would be a great advantage given that cars can sometimes get into traffic jams and thus lose the initial appeal of convenience that cars give.</w:t>
      </w:r>
    </w:p>
    <w:p w:rsidR="008A0EB1" w:rsidRPr="001577E3" w:rsidRDefault="008A0EB1" w:rsidP="008A0EB1">
      <w:pPr>
        <w:pStyle w:val="ListParagraph"/>
        <w:widowControl/>
        <w:numPr>
          <w:ilvl w:val="0"/>
          <w:numId w:val="37"/>
        </w:numPr>
        <w:spacing w:after="160" w:line="259" w:lineRule="auto"/>
        <w:ind w:firstLineChars="0"/>
        <w:contextualSpacing/>
        <w:jc w:val="left"/>
        <w:rPr>
          <w:rFonts w:ascii="Calibri" w:hAnsi="Calibri"/>
          <w:b/>
          <w:sz w:val="24"/>
          <w:szCs w:val="24"/>
        </w:rPr>
      </w:pPr>
      <w:r w:rsidRPr="001577E3">
        <w:rPr>
          <w:rFonts w:ascii="Calibri" w:hAnsi="Calibri"/>
          <w:b/>
          <w:sz w:val="24"/>
          <w:szCs w:val="24"/>
        </w:rPr>
        <w:t>What did people value the most?</w:t>
      </w:r>
      <w:r w:rsidRPr="001577E3">
        <w:rPr>
          <w:rFonts w:ascii="Calibri" w:hAnsi="Calibri"/>
          <w:sz w:val="24"/>
          <w:szCs w:val="24"/>
        </w:rPr>
        <w:t xml:space="preserve"> – People seemed to value most the potential to have the simplicity to have the app give a single metric for which transportation option is better. Another common response that should be considered in the future is the accuracy of these estimations. Since the product relies on </w:t>
      </w:r>
      <w:proofErr w:type="gramStart"/>
      <w:r w:rsidRPr="001577E3">
        <w:rPr>
          <w:rFonts w:ascii="Calibri" w:hAnsi="Calibri"/>
          <w:sz w:val="24"/>
          <w:szCs w:val="24"/>
        </w:rPr>
        <w:t>computer calculated</w:t>
      </w:r>
      <w:proofErr w:type="gramEnd"/>
      <w:r w:rsidRPr="001577E3">
        <w:rPr>
          <w:rFonts w:ascii="Calibri" w:hAnsi="Calibri"/>
          <w:sz w:val="24"/>
          <w:szCs w:val="24"/>
        </w:rPr>
        <w:t xml:space="preserve"> time to destination it may not always be reflective of real time traffic or other unforeseen delays.</w:t>
      </w:r>
    </w:p>
    <w:p w:rsidR="008A0EB1" w:rsidRPr="001577E3" w:rsidRDefault="008A0EB1" w:rsidP="008A0EB1">
      <w:pPr>
        <w:pStyle w:val="ListParagraph"/>
        <w:widowControl/>
        <w:numPr>
          <w:ilvl w:val="0"/>
          <w:numId w:val="37"/>
        </w:numPr>
        <w:spacing w:after="160" w:line="259" w:lineRule="auto"/>
        <w:ind w:firstLineChars="0"/>
        <w:contextualSpacing/>
        <w:jc w:val="left"/>
        <w:rPr>
          <w:rFonts w:ascii="Calibri" w:hAnsi="Calibri"/>
          <w:b/>
          <w:sz w:val="24"/>
          <w:szCs w:val="24"/>
        </w:rPr>
      </w:pPr>
      <w:r w:rsidRPr="001577E3">
        <w:rPr>
          <w:rFonts w:ascii="Calibri" w:hAnsi="Calibri"/>
          <w:b/>
          <w:sz w:val="24"/>
          <w:szCs w:val="24"/>
        </w:rPr>
        <w:t xml:space="preserve">What did people remember positively? – </w:t>
      </w:r>
      <w:r w:rsidRPr="001577E3">
        <w:rPr>
          <w:rFonts w:ascii="Calibri" w:hAnsi="Calibri"/>
          <w:sz w:val="24"/>
          <w:szCs w:val="24"/>
        </w:rPr>
        <w:t xml:space="preserve">People remembered the simplicity of what we were trying to make. Though not everyone got it right away when they did a commonly comment that if we can make it work within 4 screens it could be something they would entertain using. Another aspect people commented on was the social good that we were trying to do. While many did not necessarily have EV vehicles in </w:t>
      </w:r>
      <w:proofErr w:type="gramStart"/>
      <w:r w:rsidRPr="001577E3">
        <w:rPr>
          <w:rFonts w:ascii="Calibri" w:hAnsi="Calibri"/>
          <w:sz w:val="24"/>
          <w:szCs w:val="24"/>
        </w:rPr>
        <w:t>their</w:t>
      </w:r>
      <w:proofErr w:type="gramEnd"/>
      <w:r w:rsidRPr="001577E3">
        <w:rPr>
          <w:rFonts w:ascii="Calibri" w:hAnsi="Calibri"/>
          <w:sz w:val="24"/>
          <w:szCs w:val="24"/>
        </w:rPr>
        <w:t xml:space="preserve"> purchasing horizon, people often commented on the fact that young people doing good things was an inspiring thing to see. </w:t>
      </w:r>
    </w:p>
    <w:p w:rsidR="008A0EB1" w:rsidRPr="001577E3" w:rsidRDefault="008A0EB1" w:rsidP="008A0EB1">
      <w:pPr>
        <w:rPr>
          <w:rFonts w:ascii="Calibri" w:hAnsi="Calibri"/>
          <w:b/>
          <w:u w:val="single"/>
        </w:rPr>
      </w:pPr>
      <w:r w:rsidRPr="001577E3">
        <w:rPr>
          <w:rFonts w:ascii="Calibri" w:hAnsi="Calibri"/>
          <w:b/>
          <w:noProof/>
          <w:u w:val="single"/>
        </w:rPr>
        <w:drawing>
          <wp:inline distT="0" distB="0" distL="0" distR="0" wp14:anchorId="4C338FF7" wp14:editId="7126D3A4">
            <wp:extent cx="3898900" cy="8712200"/>
            <wp:effectExtent l="0" t="0" r="12700" b="0"/>
            <wp:docPr id="76" name="Picture 76" descr="Exhibi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xhibit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98900" cy="8712200"/>
                    </a:xfrm>
                    <a:prstGeom prst="rect">
                      <a:avLst/>
                    </a:prstGeom>
                    <a:noFill/>
                    <a:ln>
                      <a:noFill/>
                    </a:ln>
                  </pic:spPr>
                </pic:pic>
              </a:graphicData>
            </a:graphic>
          </wp:inline>
        </w:drawing>
      </w:r>
    </w:p>
    <w:p w:rsidR="008A0EB1" w:rsidRPr="001577E3" w:rsidRDefault="008A0EB1" w:rsidP="008A0EB1">
      <w:pPr>
        <w:rPr>
          <w:rFonts w:ascii="Calibri" w:hAnsi="Calibri"/>
          <w:b/>
          <w:u w:val="single"/>
        </w:rPr>
      </w:pPr>
      <w:r w:rsidRPr="001577E3">
        <w:rPr>
          <w:rFonts w:ascii="Calibri" w:hAnsi="Calibri"/>
          <w:b/>
          <w:noProof/>
          <w:u w:val="single"/>
        </w:rPr>
        <w:drawing>
          <wp:inline distT="0" distB="0" distL="0" distR="0" wp14:anchorId="79923469" wp14:editId="78F18778">
            <wp:extent cx="5930900" cy="8077200"/>
            <wp:effectExtent l="0" t="0" r="12700" b="0"/>
            <wp:docPr id="77" name="Picture 77" descr="Exhibi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xhibit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0900" cy="8077200"/>
                    </a:xfrm>
                    <a:prstGeom prst="rect">
                      <a:avLst/>
                    </a:prstGeom>
                    <a:noFill/>
                    <a:ln>
                      <a:noFill/>
                    </a:ln>
                  </pic:spPr>
                </pic:pic>
              </a:graphicData>
            </a:graphic>
          </wp:inline>
        </w:drawing>
      </w:r>
    </w:p>
    <w:p w:rsidR="008A0EB1" w:rsidRPr="001577E3" w:rsidRDefault="008A0EB1" w:rsidP="008A0EB1">
      <w:pPr>
        <w:rPr>
          <w:rFonts w:ascii="Calibri" w:hAnsi="Calibri"/>
          <w:b/>
          <w:u w:val="single"/>
        </w:rPr>
      </w:pPr>
      <w:r w:rsidRPr="001577E3">
        <w:rPr>
          <w:rFonts w:ascii="Calibri" w:hAnsi="Calibri"/>
          <w:b/>
          <w:noProof/>
          <w:u w:val="single"/>
        </w:rPr>
        <w:drawing>
          <wp:inline distT="0" distB="0" distL="0" distR="0" wp14:anchorId="64E6F303" wp14:editId="0B05B400">
            <wp:extent cx="5930900" cy="7683500"/>
            <wp:effectExtent l="0" t="0" r="12700" b="12700"/>
            <wp:docPr id="78" name="Picture 78" descr="Exhibi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xhibit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0900" cy="7683500"/>
                    </a:xfrm>
                    <a:prstGeom prst="rect">
                      <a:avLst/>
                    </a:prstGeom>
                    <a:noFill/>
                    <a:ln>
                      <a:noFill/>
                    </a:ln>
                  </pic:spPr>
                </pic:pic>
              </a:graphicData>
            </a:graphic>
          </wp:inline>
        </w:drawing>
      </w:r>
    </w:p>
    <w:p w:rsidR="008A0EB1" w:rsidRPr="001577E3" w:rsidRDefault="008A0EB1" w:rsidP="008A0EB1">
      <w:pPr>
        <w:rPr>
          <w:rFonts w:ascii="Calibri" w:hAnsi="Calibri"/>
        </w:rPr>
      </w:pPr>
    </w:p>
    <w:p w:rsidR="008A0EB1" w:rsidRPr="001577E3" w:rsidRDefault="008A0EB1" w:rsidP="008A0EB1">
      <w:pPr>
        <w:rPr>
          <w:rFonts w:ascii="Calibri" w:hAnsi="Calibri"/>
          <w:b/>
          <w:u w:val="single"/>
        </w:rPr>
      </w:pPr>
    </w:p>
    <w:p w:rsidR="008A0EB1" w:rsidRPr="001577E3" w:rsidRDefault="008A0EB1" w:rsidP="008A0EB1">
      <w:pPr>
        <w:rPr>
          <w:rFonts w:ascii="Calibri" w:hAnsi="Calibri"/>
          <w:b/>
          <w:u w:val="single"/>
        </w:rPr>
      </w:pPr>
    </w:p>
    <w:p w:rsidR="008A0EB1" w:rsidRPr="001577E3" w:rsidRDefault="008A0EB1" w:rsidP="008A0EB1">
      <w:pPr>
        <w:rPr>
          <w:rFonts w:ascii="Calibri" w:hAnsi="Calibri"/>
          <w:b/>
          <w:u w:val="single"/>
        </w:rPr>
      </w:pPr>
      <w:r w:rsidRPr="001577E3">
        <w:rPr>
          <w:rFonts w:ascii="Calibri" w:hAnsi="Calibri"/>
          <w:b/>
          <w:u w:val="single"/>
        </w:rPr>
        <w:t>Final App</w:t>
      </w:r>
    </w:p>
    <w:p w:rsidR="008A0EB1" w:rsidRPr="001577E3" w:rsidRDefault="008A0EB1" w:rsidP="008A0EB1">
      <w:pPr>
        <w:rPr>
          <w:rFonts w:ascii="Calibri" w:hAnsi="Calibri"/>
        </w:rPr>
      </w:pPr>
    </w:p>
    <w:p w:rsidR="008A0EB1" w:rsidRPr="001577E3" w:rsidRDefault="008A0EB1" w:rsidP="008A0EB1">
      <w:pPr>
        <w:rPr>
          <w:rFonts w:ascii="Calibri" w:eastAsia="Times New Roman" w:hAnsi="Calibri" w:cs="Times New Roman"/>
        </w:rPr>
      </w:pPr>
      <w:r w:rsidRPr="001577E3">
        <w:rPr>
          <w:rFonts w:ascii="Calibri" w:hAnsi="Calibri"/>
        </w:rPr>
        <w:t xml:space="preserve">At the Urban Sustainability Expo, we had a fully developed prototype of the </w:t>
      </w:r>
      <w:proofErr w:type="spellStart"/>
      <w:r w:rsidRPr="001577E3">
        <w:rPr>
          <w:rFonts w:ascii="Calibri" w:hAnsi="Calibri"/>
        </w:rPr>
        <w:t>TravelIQ</w:t>
      </w:r>
      <w:proofErr w:type="spellEnd"/>
      <w:r w:rsidRPr="001577E3">
        <w:rPr>
          <w:rFonts w:ascii="Calibri" w:hAnsi="Calibri"/>
        </w:rPr>
        <w:t xml:space="preserve"> app. Please feel free to give the prototype a go at: </w:t>
      </w:r>
      <w:r w:rsidRPr="001577E3">
        <w:rPr>
          <w:rFonts w:ascii="Calibri" w:eastAsia="Times New Roman" w:hAnsi="Calibri" w:cs="Times New Roman"/>
        </w:rPr>
        <w:fldChar w:fldCharType="begin"/>
      </w:r>
      <w:r w:rsidRPr="001577E3">
        <w:rPr>
          <w:rFonts w:ascii="Calibri" w:eastAsia="Times New Roman" w:hAnsi="Calibri" w:cs="Times New Roman"/>
        </w:rPr>
        <w:instrText xml:space="preserve"> HYPERLINK "https://www.flinto.com/p/abff6c85" \t "_blank" </w:instrText>
      </w:r>
      <w:r w:rsidRPr="001577E3">
        <w:rPr>
          <w:rFonts w:ascii="Calibri" w:eastAsia="Times New Roman" w:hAnsi="Calibri" w:cs="Times New Roman"/>
        </w:rPr>
      </w:r>
      <w:r w:rsidRPr="001577E3">
        <w:rPr>
          <w:rFonts w:ascii="Calibri" w:eastAsia="Times New Roman" w:hAnsi="Calibri" w:cs="Times New Roman"/>
        </w:rPr>
        <w:fldChar w:fldCharType="separate"/>
      </w:r>
      <w:r w:rsidRPr="001577E3">
        <w:rPr>
          <w:rFonts w:ascii="Calibri" w:eastAsia="Times New Roman" w:hAnsi="Calibri" w:cs="Arial"/>
          <w:color w:val="1155CC"/>
          <w:u w:val="single"/>
          <w:shd w:val="clear" w:color="auto" w:fill="FFFFFF"/>
        </w:rPr>
        <w:t>https://www.</w:t>
      </w:r>
      <w:r w:rsidRPr="001577E3">
        <w:rPr>
          <w:rFonts w:ascii="Calibri" w:eastAsia="Times New Roman" w:hAnsi="Calibri" w:cs="Arial"/>
          <w:color w:val="222222"/>
          <w:u w:val="single"/>
          <w:shd w:val="clear" w:color="auto" w:fill="FFFFCC"/>
        </w:rPr>
        <w:t>flinto</w:t>
      </w:r>
      <w:r w:rsidRPr="001577E3">
        <w:rPr>
          <w:rFonts w:ascii="Calibri" w:eastAsia="Times New Roman" w:hAnsi="Calibri" w:cs="Arial"/>
          <w:color w:val="1155CC"/>
          <w:u w:val="single"/>
          <w:shd w:val="clear" w:color="auto" w:fill="FFFFFF"/>
        </w:rPr>
        <w:t>.com/p/abff6c85</w:t>
      </w:r>
      <w:r w:rsidRPr="001577E3">
        <w:rPr>
          <w:rFonts w:ascii="Calibri" w:eastAsia="Times New Roman" w:hAnsi="Calibri" w:cs="Times New Roman"/>
        </w:rPr>
        <w:fldChar w:fldCharType="end"/>
      </w:r>
      <w:r w:rsidR="009E5F1B" w:rsidRPr="001577E3">
        <w:rPr>
          <w:rFonts w:ascii="Calibri" w:hAnsi="Calibri"/>
          <w:noProof/>
        </w:rPr>
        <w:t xml:space="preserve"> </w:t>
      </w:r>
    </w:p>
    <w:p w:rsidR="008A0EB1" w:rsidRPr="001577E3" w:rsidRDefault="008A0EB1" w:rsidP="008A0EB1">
      <w:pPr>
        <w:rPr>
          <w:rFonts w:ascii="Calibri" w:hAnsi="Calibri"/>
        </w:rPr>
      </w:pPr>
    </w:p>
    <w:p w:rsidR="008A0EB1" w:rsidRPr="001577E3" w:rsidRDefault="009E5F1B" w:rsidP="008A0EB1">
      <w:pPr>
        <w:rPr>
          <w:rFonts w:ascii="Calibri" w:hAnsi="Calibri"/>
          <w:b/>
        </w:rPr>
      </w:pPr>
      <w:r w:rsidRPr="001577E3">
        <w:rPr>
          <w:rFonts w:ascii="Calibri" w:hAnsi="Calibri"/>
          <w:noProof/>
        </w:rPr>
        <w:drawing>
          <wp:anchor distT="0" distB="0" distL="114300" distR="114300" simplePos="0" relativeHeight="251666432" behindDoc="0" locked="0" layoutInCell="1" allowOverlap="1" wp14:anchorId="74D72BC7" wp14:editId="7DB771F1">
            <wp:simplePos x="0" y="0"/>
            <wp:positionH relativeFrom="column">
              <wp:posOffset>3086100</wp:posOffset>
            </wp:positionH>
            <wp:positionV relativeFrom="paragraph">
              <wp:posOffset>185420</wp:posOffset>
            </wp:positionV>
            <wp:extent cx="3543300" cy="6308090"/>
            <wp:effectExtent l="0" t="0" r="12700" b="0"/>
            <wp:wrapNone/>
            <wp:docPr id="6" name="Picture 6" descr="SSD:Users:drhandoko:Downloads:Results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D:Users:drhandoko:Downloads:Results scree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3300" cy="6308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7E3">
        <w:rPr>
          <w:rFonts w:ascii="Calibri" w:hAnsi="Calibri"/>
          <w:noProof/>
        </w:rPr>
        <w:drawing>
          <wp:anchor distT="0" distB="0" distL="114300" distR="114300" simplePos="0" relativeHeight="251665408" behindDoc="0" locked="0" layoutInCell="1" allowOverlap="1" wp14:anchorId="019B261D" wp14:editId="3811C7E1">
            <wp:simplePos x="0" y="0"/>
            <wp:positionH relativeFrom="column">
              <wp:posOffset>-571500</wp:posOffset>
            </wp:positionH>
            <wp:positionV relativeFrom="paragraph">
              <wp:posOffset>185420</wp:posOffset>
            </wp:positionV>
            <wp:extent cx="3528695" cy="6273800"/>
            <wp:effectExtent l="0" t="0" r="190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8695" cy="627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8A0EB1" w:rsidRPr="001577E3" w:rsidRDefault="008A0EB1" w:rsidP="008A0EB1">
      <w:pPr>
        <w:rPr>
          <w:rFonts w:ascii="Calibri" w:hAnsi="Calibri"/>
          <w:b/>
          <w:u w:val="single"/>
        </w:rPr>
      </w:pPr>
      <w:r w:rsidRPr="001577E3">
        <w:rPr>
          <w:rFonts w:ascii="Calibri" w:hAnsi="Calibri"/>
          <w:b/>
          <w:u w:val="single"/>
        </w:rPr>
        <w:t xml:space="preserve">Lego Cityscape </w:t>
      </w:r>
    </w:p>
    <w:p w:rsidR="008A0EB1" w:rsidRPr="001577E3" w:rsidRDefault="008A0EB1" w:rsidP="008A0EB1">
      <w:pPr>
        <w:rPr>
          <w:rFonts w:ascii="Calibri" w:hAnsi="Calibri"/>
          <w:b/>
        </w:rPr>
      </w:pPr>
    </w:p>
    <w:p w:rsidR="008A0EB1" w:rsidRPr="001577E3" w:rsidRDefault="008A0EB1" w:rsidP="008A0EB1">
      <w:pPr>
        <w:rPr>
          <w:rFonts w:ascii="Calibri" w:hAnsi="Calibri"/>
          <w:b/>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E12A5" w:rsidRDefault="008E12A5" w:rsidP="008A0EB1">
      <w:pPr>
        <w:rPr>
          <w:rFonts w:ascii="Calibri" w:hAnsi="Calibri"/>
        </w:rPr>
      </w:pPr>
    </w:p>
    <w:p w:rsidR="008A0EB1" w:rsidRPr="001577E3" w:rsidRDefault="008A0EB1" w:rsidP="008A0EB1">
      <w:pPr>
        <w:rPr>
          <w:rFonts w:ascii="Calibri" w:hAnsi="Calibri"/>
          <w:b/>
        </w:rPr>
      </w:pPr>
      <w:r w:rsidRPr="001577E3">
        <w:rPr>
          <w:rFonts w:ascii="Calibri" w:hAnsi="Calibri"/>
          <w:b/>
        </w:rPr>
        <w:t>Charging Station</w:t>
      </w:r>
    </w:p>
    <w:p w:rsidR="009E5F1B" w:rsidRDefault="008E12A5" w:rsidP="008A0EB1">
      <w:pPr>
        <w:rPr>
          <w:rFonts w:ascii="Calibri" w:hAnsi="Calibri"/>
          <w:b/>
        </w:rPr>
      </w:pPr>
      <w:r w:rsidRPr="001577E3">
        <w:rPr>
          <w:rFonts w:ascii="Calibri" w:hAnsi="Calibri"/>
          <w:noProof/>
          <w:u w:val="single"/>
        </w:rPr>
        <w:drawing>
          <wp:anchor distT="0" distB="0" distL="114300" distR="114300" simplePos="0" relativeHeight="251661312" behindDoc="0" locked="0" layoutInCell="1" allowOverlap="1" wp14:anchorId="3C4A04BA" wp14:editId="7EA43A71">
            <wp:simplePos x="0" y="0"/>
            <wp:positionH relativeFrom="column">
              <wp:posOffset>571500</wp:posOffset>
            </wp:positionH>
            <wp:positionV relativeFrom="paragraph">
              <wp:posOffset>156845</wp:posOffset>
            </wp:positionV>
            <wp:extent cx="4800600" cy="3597275"/>
            <wp:effectExtent l="0" t="0" r="0" b="9525"/>
            <wp:wrapNone/>
            <wp:docPr id="46" name="Picture 46" descr="SSD:Users:drhandoko:Downloads:FullSizeRend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D:Users:drhandoko:Downloads:FullSizeRender (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00600" cy="359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2A5" w:rsidRDefault="008E12A5" w:rsidP="008A0EB1">
      <w:pPr>
        <w:rPr>
          <w:rFonts w:ascii="Calibri" w:hAnsi="Calibri"/>
          <w:b/>
        </w:rPr>
      </w:pPr>
    </w:p>
    <w:p w:rsidR="008E12A5" w:rsidRDefault="008E12A5" w:rsidP="008A0EB1">
      <w:pPr>
        <w:rPr>
          <w:rFonts w:ascii="Calibri" w:hAnsi="Calibri"/>
          <w:b/>
        </w:rPr>
      </w:pPr>
    </w:p>
    <w:p w:rsidR="008E12A5" w:rsidRDefault="008E12A5" w:rsidP="008A0EB1">
      <w:pPr>
        <w:rPr>
          <w:rFonts w:ascii="Calibri" w:hAnsi="Calibri"/>
          <w:b/>
        </w:rPr>
      </w:pPr>
    </w:p>
    <w:p w:rsidR="008E12A5" w:rsidRDefault="008E12A5" w:rsidP="008A0EB1">
      <w:pPr>
        <w:rPr>
          <w:rFonts w:ascii="Calibri" w:hAnsi="Calibri"/>
          <w:b/>
        </w:rPr>
      </w:pPr>
    </w:p>
    <w:p w:rsidR="008E12A5" w:rsidRDefault="008E12A5" w:rsidP="008A0EB1">
      <w:pPr>
        <w:rPr>
          <w:rFonts w:ascii="Calibri" w:hAnsi="Calibri"/>
          <w:b/>
        </w:rPr>
      </w:pPr>
    </w:p>
    <w:p w:rsidR="008E12A5" w:rsidRDefault="008E12A5" w:rsidP="008A0EB1">
      <w:pPr>
        <w:rPr>
          <w:rFonts w:ascii="Calibri" w:hAnsi="Calibri"/>
          <w:b/>
        </w:rPr>
      </w:pPr>
    </w:p>
    <w:p w:rsidR="008E12A5" w:rsidRDefault="008E12A5" w:rsidP="008A0EB1">
      <w:pPr>
        <w:rPr>
          <w:rFonts w:ascii="Calibri" w:hAnsi="Calibri"/>
          <w:b/>
        </w:rPr>
      </w:pPr>
    </w:p>
    <w:p w:rsidR="008E12A5" w:rsidRDefault="008E12A5" w:rsidP="008A0EB1">
      <w:pPr>
        <w:rPr>
          <w:rFonts w:ascii="Calibri" w:hAnsi="Calibri"/>
          <w:b/>
        </w:rPr>
      </w:pPr>
    </w:p>
    <w:p w:rsidR="008E12A5" w:rsidRDefault="008E12A5" w:rsidP="008A0EB1">
      <w:pPr>
        <w:rPr>
          <w:rFonts w:ascii="Calibri" w:hAnsi="Calibri"/>
          <w:b/>
        </w:rPr>
      </w:pPr>
    </w:p>
    <w:p w:rsidR="008E12A5" w:rsidRPr="001577E3" w:rsidRDefault="008E12A5"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rPr>
      </w:pPr>
      <w:r w:rsidRPr="001577E3">
        <w:rPr>
          <w:rFonts w:ascii="Calibri" w:hAnsi="Calibri"/>
          <w:b/>
          <w:noProof/>
        </w:rPr>
        <mc:AlternateContent>
          <mc:Choice Requires="wps">
            <w:drawing>
              <wp:anchor distT="0" distB="0" distL="114300" distR="114300" simplePos="0" relativeHeight="251662336" behindDoc="0" locked="0" layoutInCell="1" allowOverlap="1" wp14:anchorId="18E5D0CE" wp14:editId="43883220">
                <wp:simplePos x="0" y="0"/>
                <wp:positionH relativeFrom="column">
                  <wp:posOffset>0</wp:posOffset>
                </wp:positionH>
                <wp:positionV relativeFrom="paragraph">
                  <wp:posOffset>51435</wp:posOffset>
                </wp:positionV>
                <wp:extent cx="5943600" cy="4572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943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577E3" w:rsidRDefault="001577E3" w:rsidP="008A0EB1">
                            <w:pPr>
                              <w:jc w:val="center"/>
                            </w:pPr>
                            <w:r>
                              <w:t>Lego Cityscape under construction. The Lego cityscape is meant to prototype how the new EV charging station would integrate in an urban setting.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0;margin-top:4.05pt;width:468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" filled="f" stroked="f">
                <v:textbox>
                  <w:txbxContent>
                    <w:p w:rsidR="001577E3" w:rsidRDefault="001577E3" w:rsidP="008A0EB1">
                      <w:pPr>
                        <w:jc w:val="center"/>
                      </w:pPr>
                      <w:r>
                        <w:t>Lego Cityscape under construction. The Lego cityscape is meant to prototype how the new EV charging station would integrate in an urban setting.</w:t>
                      </w:r>
                    </w:p>
                  </w:txbxContent>
                </v:textbox>
                <w10:wrap type="square"/>
              </v:shape>
            </w:pict>
          </mc:Fallback>
        </mc:AlternateContent>
      </w:r>
    </w:p>
    <w:p w:rsidR="008A0EB1" w:rsidRPr="001577E3" w:rsidRDefault="008A0EB1" w:rsidP="008A0EB1">
      <w:pPr>
        <w:rPr>
          <w:rFonts w:ascii="Calibri" w:hAnsi="Calibri"/>
        </w:rPr>
      </w:pPr>
      <w:r w:rsidRPr="001577E3">
        <w:rPr>
          <w:rFonts w:ascii="Calibri" w:hAnsi="Calibri"/>
        </w:rPr>
        <w:t>There is a large problem in urban China with charging electric bikes. Users either have to bring batteries to their apartment floors or they have to dangle cords precariously outside of windows down to street level. We wanted to explore a new way to charge electric bikes through a central charging station, with the goal of making charging more:</w:t>
      </w:r>
    </w:p>
    <w:p w:rsidR="008A0EB1" w:rsidRPr="001577E3" w:rsidRDefault="008A0EB1" w:rsidP="008A0EB1">
      <w:pPr>
        <w:pStyle w:val="ListParagraph"/>
        <w:widowControl/>
        <w:numPr>
          <w:ilvl w:val="0"/>
          <w:numId w:val="40"/>
        </w:numPr>
        <w:spacing w:after="160" w:line="259" w:lineRule="auto"/>
        <w:ind w:firstLineChars="0"/>
        <w:contextualSpacing/>
        <w:jc w:val="left"/>
        <w:rPr>
          <w:rFonts w:ascii="Calibri" w:hAnsi="Calibri"/>
          <w:sz w:val="24"/>
          <w:szCs w:val="24"/>
        </w:rPr>
      </w:pPr>
      <w:r w:rsidRPr="001577E3">
        <w:rPr>
          <w:rFonts w:ascii="Calibri" w:hAnsi="Calibri"/>
          <w:sz w:val="24"/>
          <w:szCs w:val="24"/>
        </w:rPr>
        <w:t>Simple</w:t>
      </w:r>
    </w:p>
    <w:p w:rsidR="008A0EB1" w:rsidRPr="001577E3" w:rsidRDefault="008A0EB1" w:rsidP="008A0EB1">
      <w:pPr>
        <w:pStyle w:val="ListParagraph"/>
        <w:widowControl/>
        <w:numPr>
          <w:ilvl w:val="0"/>
          <w:numId w:val="40"/>
        </w:numPr>
        <w:spacing w:after="160" w:line="259" w:lineRule="auto"/>
        <w:ind w:firstLineChars="0"/>
        <w:contextualSpacing/>
        <w:jc w:val="left"/>
        <w:rPr>
          <w:rFonts w:ascii="Calibri" w:hAnsi="Calibri"/>
          <w:sz w:val="24"/>
          <w:szCs w:val="24"/>
        </w:rPr>
      </w:pPr>
      <w:r w:rsidRPr="001577E3">
        <w:rPr>
          <w:rFonts w:ascii="Calibri" w:hAnsi="Calibri"/>
          <w:sz w:val="24"/>
          <w:szCs w:val="24"/>
        </w:rPr>
        <w:t>Convenient</w:t>
      </w:r>
    </w:p>
    <w:p w:rsidR="008A0EB1" w:rsidRPr="001577E3" w:rsidRDefault="008A0EB1" w:rsidP="008A0EB1">
      <w:pPr>
        <w:pStyle w:val="ListParagraph"/>
        <w:widowControl/>
        <w:numPr>
          <w:ilvl w:val="0"/>
          <w:numId w:val="40"/>
        </w:numPr>
        <w:spacing w:after="160" w:line="259" w:lineRule="auto"/>
        <w:ind w:firstLineChars="0"/>
        <w:contextualSpacing/>
        <w:jc w:val="left"/>
        <w:rPr>
          <w:rFonts w:ascii="Calibri" w:hAnsi="Calibri"/>
          <w:sz w:val="24"/>
          <w:szCs w:val="24"/>
        </w:rPr>
      </w:pPr>
      <w:r w:rsidRPr="001577E3">
        <w:rPr>
          <w:rFonts w:ascii="Calibri" w:hAnsi="Calibri"/>
          <w:sz w:val="24"/>
          <w:szCs w:val="24"/>
        </w:rPr>
        <w:t>Aesthetically pleasing</w:t>
      </w:r>
    </w:p>
    <w:p w:rsidR="008A0EB1" w:rsidRPr="001577E3" w:rsidRDefault="008A0EB1" w:rsidP="008A0EB1">
      <w:pPr>
        <w:pStyle w:val="ListParagraph"/>
        <w:widowControl/>
        <w:numPr>
          <w:ilvl w:val="0"/>
          <w:numId w:val="40"/>
        </w:numPr>
        <w:spacing w:after="160" w:line="259" w:lineRule="auto"/>
        <w:ind w:firstLineChars="0"/>
        <w:contextualSpacing/>
        <w:jc w:val="left"/>
        <w:rPr>
          <w:rFonts w:ascii="Calibri" w:hAnsi="Calibri"/>
          <w:sz w:val="24"/>
          <w:szCs w:val="24"/>
        </w:rPr>
      </w:pPr>
      <w:r w:rsidRPr="001577E3">
        <w:rPr>
          <w:rFonts w:ascii="Calibri" w:hAnsi="Calibri"/>
          <w:sz w:val="24"/>
          <w:szCs w:val="24"/>
        </w:rPr>
        <w:t>Centralized</w:t>
      </w:r>
    </w:p>
    <w:p w:rsidR="009E5F1B" w:rsidRDefault="009E5F1B" w:rsidP="009E5F1B">
      <w:pPr>
        <w:spacing w:after="160" w:line="259" w:lineRule="auto"/>
        <w:contextualSpacing/>
        <w:rPr>
          <w:rFonts w:ascii="Calibri" w:hAnsi="Calibri"/>
        </w:rPr>
      </w:pPr>
    </w:p>
    <w:p w:rsidR="008E12A5" w:rsidRDefault="008E12A5" w:rsidP="009E5F1B">
      <w:pPr>
        <w:spacing w:after="160" w:line="259" w:lineRule="auto"/>
        <w:contextualSpacing/>
        <w:rPr>
          <w:rFonts w:ascii="Calibri" w:hAnsi="Calibri"/>
        </w:rPr>
      </w:pPr>
    </w:p>
    <w:p w:rsidR="008E12A5" w:rsidRDefault="008E12A5" w:rsidP="009E5F1B">
      <w:pPr>
        <w:spacing w:after="160" w:line="259" w:lineRule="auto"/>
        <w:contextualSpacing/>
        <w:rPr>
          <w:rFonts w:ascii="Calibri" w:hAnsi="Calibri"/>
        </w:rPr>
      </w:pPr>
    </w:p>
    <w:p w:rsidR="008E12A5" w:rsidRDefault="008E12A5" w:rsidP="009E5F1B">
      <w:pPr>
        <w:spacing w:after="160" w:line="259" w:lineRule="auto"/>
        <w:contextualSpacing/>
        <w:rPr>
          <w:rFonts w:ascii="Calibri" w:hAnsi="Calibri"/>
        </w:rPr>
      </w:pPr>
    </w:p>
    <w:p w:rsidR="008E12A5" w:rsidRDefault="008E12A5" w:rsidP="009E5F1B">
      <w:pPr>
        <w:spacing w:after="160" w:line="259" w:lineRule="auto"/>
        <w:contextualSpacing/>
        <w:rPr>
          <w:rFonts w:ascii="Calibri" w:hAnsi="Calibri"/>
        </w:rPr>
      </w:pPr>
    </w:p>
    <w:p w:rsidR="008E12A5" w:rsidRDefault="008E12A5" w:rsidP="009E5F1B">
      <w:pPr>
        <w:spacing w:after="160" w:line="259" w:lineRule="auto"/>
        <w:contextualSpacing/>
        <w:rPr>
          <w:rFonts w:ascii="Calibri" w:hAnsi="Calibri"/>
        </w:rPr>
      </w:pPr>
    </w:p>
    <w:p w:rsidR="008E12A5" w:rsidRDefault="008E12A5" w:rsidP="009E5F1B">
      <w:pPr>
        <w:spacing w:after="160" w:line="259" w:lineRule="auto"/>
        <w:contextualSpacing/>
        <w:rPr>
          <w:rFonts w:ascii="Calibri" w:hAnsi="Calibri"/>
        </w:rPr>
      </w:pPr>
    </w:p>
    <w:p w:rsidR="008E12A5" w:rsidRPr="001577E3" w:rsidRDefault="008E12A5" w:rsidP="009E5F1B">
      <w:pPr>
        <w:spacing w:after="160" w:line="259" w:lineRule="auto"/>
        <w:contextualSpacing/>
        <w:rPr>
          <w:rFonts w:ascii="Calibri" w:hAnsi="Calibri"/>
        </w:rPr>
      </w:pPr>
      <w:bookmarkStart w:id="0" w:name="_GoBack"/>
      <w:bookmarkEnd w:id="0"/>
    </w:p>
    <w:p w:rsidR="008A0EB1" w:rsidRPr="001577E3" w:rsidRDefault="008A0EB1" w:rsidP="008A0EB1">
      <w:pPr>
        <w:rPr>
          <w:rFonts w:ascii="Calibri" w:hAnsi="Calibri"/>
        </w:rPr>
      </w:pPr>
      <w:r w:rsidRPr="001577E3">
        <w:rPr>
          <w:rFonts w:ascii="Calibri" w:hAnsi="Calibri"/>
        </w:rPr>
        <w:t>In order to explore what this central charging station would look like, we thought it fitting to build a physical model. Legos turned out to be the best physical medium for this.</w:t>
      </w:r>
    </w:p>
    <w:p w:rsidR="008A0EB1" w:rsidRPr="001577E3" w:rsidRDefault="009E5F1B" w:rsidP="008A0EB1">
      <w:pPr>
        <w:rPr>
          <w:rFonts w:ascii="Calibri" w:hAnsi="Calibri"/>
        </w:rPr>
      </w:pPr>
      <w:r w:rsidRPr="001577E3">
        <w:rPr>
          <w:rFonts w:ascii="Calibri" w:hAnsi="Calibri"/>
          <w:noProof/>
        </w:rPr>
        <w:drawing>
          <wp:anchor distT="0" distB="0" distL="114300" distR="114300" simplePos="0" relativeHeight="251663360" behindDoc="0" locked="0" layoutInCell="1" allowOverlap="1" wp14:anchorId="5AF7C473" wp14:editId="6E384CE9">
            <wp:simplePos x="0" y="0"/>
            <wp:positionH relativeFrom="column">
              <wp:posOffset>0</wp:posOffset>
            </wp:positionH>
            <wp:positionV relativeFrom="paragraph">
              <wp:posOffset>99695</wp:posOffset>
            </wp:positionV>
            <wp:extent cx="5943600" cy="4457700"/>
            <wp:effectExtent l="0" t="0" r="0" b="1270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 (5).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8A0EB1" w:rsidRPr="001577E3" w:rsidRDefault="008A0EB1" w:rsidP="008A0EB1">
      <w:pPr>
        <w:rPr>
          <w:rFonts w:ascii="Calibri" w:hAnsi="Calibri"/>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p>
    <w:p w:rsidR="009E5F1B" w:rsidRPr="001577E3" w:rsidRDefault="009E5F1B" w:rsidP="008A0EB1">
      <w:pPr>
        <w:rPr>
          <w:rFonts w:ascii="Calibri" w:hAnsi="Calibri"/>
          <w:b/>
        </w:rPr>
      </w:pPr>
      <w:r w:rsidRPr="001577E3">
        <w:rPr>
          <w:rFonts w:ascii="Calibri" w:hAnsi="Calibri"/>
          <w:b/>
          <w:noProof/>
        </w:rPr>
        <mc:AlternateContent>
          <mc:Choice Requires="wps">
            <w:drawing>
              <wp:anchor distT="0" distB="0" distL="114300" distR="114300" simplePos="0" relativeHeight="251664384" behindDoc="0" locked="0" layoutInCell="1" allowOverlap="1" wp14:anchorId="00EB7E62" wp14:editId="655C3344">
                <wp:simplePos x="0" y="0"/>
                <wp:positionH relativeFrom="column">
                  <wp:posOffset>0</wp:posOffset>
                </wp:positionH>
                <wp:positionV relativeFrom="paragraph">
                  <wp:posOffset>269240</wp:posOffset>
                </wp:positionV>
                <wp:extent cx="5943600" cy="45720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5943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577E3" w:rsidRDefault="001577E3" w:rsidP="008A0EB1">
                            <w:pPr>
                              <w:jc w:val="center"/>
                            </w:pPr>
                            <w:proofErr w:type="gramStart"/>
                            <w:r>
                              <w:t>Bikes in front of an urban sidewalk.</w:t>
                            </w:r>
                            <w:proofErr w:type="gramEnd"/>
                            <w:r>
                              <w:t xml:space="preserve"> The prototype showed how bikes and charging stations interact with their urban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027" type="#_x0000_t202" style="position:absolute;margin-left:0;margin-top:21.2pt;width:468pt;height:3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" filled="f" stroked="f">
                <v:textbox>
                  <w:txbxContent>
                    <w:p w:rsidR="001577E3" w:rsidRDefault="001577E3" w:rsidP="008A0EB1">
                      <w:pPr>
                        <w:jc w:val="center"/>
                      </w:pPr>
                      <w:proofErr w:type="gramStart"/>
                      <w:r>
                        <w:t>Bikes in front of an urban sidewalk.</w:t>
                      </w:r>
                      <w:proofErr w:type="gramEnd"/>
                      <w:r>
                        <w:t xml:space="preserve"> The prototype showed how bikes and charging stations interact with their urban environment.</w:t>
                      </w:r>
                    </w:p>
                  </w:txbxContent>
                </v:textbox>
                <w10:wrap type="square"/>
              </v:shape>
            </w:pict>
          </mc:Fallback>
        </mc:AlternateContent>
      </w:r>
    </w:p>
    <w:p w:rsidR="009E5F1B" w:rsidRPr="001577E3" w:rsidRDefault="009E5F1B" w:rsidP="008A0EB1">
      <w:pPr>
        <w:rPr>
          <w:rFonts w:ascii="Calibri" w:hAnsi="Calibri"/>
          <w:b/>
        </w:rPr>
      </w:pPr>
    </w:p>
    <w:p w:rsidR="00367E3C" w:rsidRPr="001577E3" w:rsidRDefault="00367E3C" w:rsidP="00367E3C">
      <w:pPr>
        <w:pStyle w:val="IntenseQuote"/>
        <w:jc w:val="center"/>
        <w:rPr>
          <w:rFonts w:ascii="Calibri" w:hAnsi="Calibri"/>
          <w:i w:val="0"/>
          <w:color w:val="FF0000"/>
        </w:rPr>
      </w:pPr>
      <w:r w:rsidRPr="001577E3">
        <w:rPr>
          <w:rFonts w:ascii="Calibri" w:hAnsi="Calibri"/>
          <w:i w:val="0"/>
          <w:color w:val="FF0000"/>
        </w:rPr>
        <w:t>TSINGHUA UNIVERSITY – PROTOTYPING</w:t>
      </w:r>
    </w:p>
    <w:p w:rsidR="009E5F1B" w:rsidRPr="001577E3" w:rsidRDefault="00541DCF" w:rsidP="008A0EB1">
      <w:pPr>
        <w:rPr>
          <w:rFonts w:ascii="Calibri" w:hAnsi="Calibri"/>
          <w:b/>
          <w:u w:val="single"/>
        </w:rPr>
      </w:pPr>
      <w:r w:rsidRPr="001577E3">
        <w:rPr>
          <w:rFonts w:ascii="Calibri" w:hAnsi="Calibri"/>
          <w:b/>
          <w:u w:val="single"/>
        </w:rPr>
        <w:t xml:space="preserve">The Future of Electric Bikes – The </w:t>
      </w:r>
      <w:proofErr w:type="spellStart"/>
      <w:r w:rsidRPr="001577E3">
        <w:rPr>
          <w:rFonts w:ascii="Calibri" w:hAnsi="Calibri"/>
          <w:b/>
          <w:u w:val="single"/>
        </w:rPr>
        <w:t>Tweetie</w:t>
      </w:r>
      <w:proofErr w:type="spellEnd"/>
      <w:r w:rsidRPr="001577E3">
        <w:rPr>
          <w:rFonts w:ascii="Calibri" w:hAnsi="Calibri"/>
          <w:b/>
          <w:u w:val="single"/>
        </w:rPr>
        <w:t xml:space="preserve"> Bike</w:t>
      </w:r>
    </w:p>
    <w:p w:rsidR="00541DCF" w:rsidRPr="001577E3" w:rsidRDefault="00541DCF" w:rsidP="008A0EB1">
      <w:pPr>
        <w:rPr>
          <w:rFonts w:ascii="Calibri" w:hAnsi="Calibri"/>
          <w:b/>
          <w:u w:val="single"/>
        </w:rPr>
      </w:pPr>
    </w:p>
    <w:p w:rsidR="00541DCF" w:rsidRPr="001577E3" w:rsidRDefault="00541DCF" w:rsidP="008A0EB1">
      <w:pPr>
        <w:rPr>
          <w:rFonts w:ascii="Calibri" w:hAnsi="Calibri"/>
        </w:rPr>
      </w:pPr>
      <w:r w:rsidRPr="001577E3">
        <w:rPr>
          <w:rFonts w:ascii="Calibri" w:hAnsi="Calibri"/>
        </w:rPr>
        <w:t xml:space="preserve">One of the challenges surrounding electric bikes is that they are optimized in their design for one purpose: transportation. The Tsinghua team sought to look further into this issue by designing a new modern electric bike that could be optimized for all its different functions. An electric bike spends a majority of its time idle and in charging. Limited by their design, the Tsinghua team reimagined the design of electric </w:t>
      </w:r>
      <w:proofErr w:type="spellStart"/>
      <w:r w:rsidRPr="001577E3">
        <w:rPr>
          <w:rFonts w:ascii="Calibri" w:hAnsi="Calibri"/>
        </w:rPr>
        <w:t>vehices</w:t>
      </w:r>
      <w:proofErr w:type="spellEnd"/>
      <w:r w:rsidRPr="001577E3">
        <w:rPr>
          <w:rFonts w:ascii="Calibri" w:hAnsi="Calibri"/>
        </w:rPr>
        <w:t xml:space="preserve"> to make it more convenient to charge, ride, and carry things in. </w:t>
      </w: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r w:rsidRPr="001577E3">
        <w:rPr>
          <w:rFonts w:ascii="Calibri" w:eastAsia="Times New Roman" w:hAnsi="Calibri" w:cs="Times New Roman"/>
          <w:color w:val="626262"/>
        </w:rPr>
        <w:drawing>
          <wp:anchor distT="0" distB="0" distL="114300" distR="114300" simplePos="0" relativeHeight="251670528" behindDoc="0" locked="0" layoutInCell="1" allowOverlap="1" wp14:anchorId="1D27A45A" wp14:editId="14D8DE2D">
            <wp:simplePos x="0" y="0"/>
            <wp:positionH relativeFrom="column">
              <wp:posOffset>-457200</wp:posOffset>
            </wp:positionH>
            <wp:positionV relativeFrom="paragraph">
              <wp:posOffset>-228600</wp:posOffset>
            </wp:positionV>
            <wp:extent cx="3543300" cy="2857500"/>
            <wp:effectExtent l="0" t="0" r="12700" b="12700"/>
            <wp:wrapNone/>
            <wp:docPr id="49" name="分镜1-01.png"/>
            <wp:cNvGraphicFramePr/>
            <a:graphic xmlns:a="http://schemas.openxmlformats.org/drawingml/2006/main">
              <a:graphicData uri="http://schemas.openxmlformats.org/drawingml/2006/picture">
                <pic:pic xmlns:pic="http://schemas.openxmlformats.org/drawingml/2006/picture">
                  <pic:nvPicPr>
                    <pic:cNvPr id="82" name="分镜1-01.png"/>
                    <pic:cNvPicPr/>
                  </pic:nvPicPr>
                  <pic:blipFill>
                    <a:blip r:embed="rId35">
                      <a:extLst>
                        <a:ext uri="{28A0092B-C50C-407E-A947-70E740481C1C}">
                          <a14:useLocalDpi xmlns:a14="http://schemas.microsoft.com/office/drawing/2010/main" val="0"/>
                        </a:ext>
                      </a:extLst>
                    </a:blip>
                    <a:stretch>
                      <a:fillRect/>
                    </a:stretch>
                  </pic:blipFill>
                  <pic:spPr>
                    <a:xfrm>
                      <a:off x="0" y="0"/>
                      <a:ext cx="3543300" cy="2857500"/>
                    </a:xfrm>
                    <a:prstGeom prst="rect">
                      <a:avLst/>
                    </a:prstGeom>
                    <a:ln w="12700">
                      <a:miter lim="400000"/>
                    </a:ln>
                  </pic:spPr>
                </pic:pic>
              </a:graphicData>
            </a:graphic>
            <wp14:sizeRelH relativeFrom="page">
              <wp14:pctWidth>0</wp14:pctWidth>
            </wp14:sizeRelH>
            <wp14:sizeRelV relativeFrom="page">
              <wp14:pctHeight>0</wp14:pctHeight>
            </wp14:sizeRelV>
          </wp:anchor>
        </w:drawing>
      </w:r>
      <w:r w:rsidRPr="001577E3">
        <w:rPr>
          <w:rFonts w:ascii="Calibri" w:eastAsia="Times New Roman" w:hAnsi="Calibri" w:cs="Times New Roman"/>
          <w:color w:val="626262"/>
        </w:rPr>
        <w:drawing>
          <wp:anchor distT="0" distB="0" distL="114300" distR="114300" simplePos="0" relativeHeight="251671552" behindDoc="0" locked="0" layoutInCell="1" allowOverlap="1" wp14:anchorId="5ED010C7" wp14:editId="6F20977A">
            <wp:simplePos x="0" y="0"/>
            <wp:positionH relativeFrom="column">
              <wp:posOffset>3086100</wp:posOffset>
            </wp:positionH>
            <wp:positionV relativeFrom="paragraph">
              <wp:posOffset>-228600</wp:posOffset>
            </wp:positionV>
            <wp:extent cx="3543300" cy="2857500"/>
            <wp:effectExtent l="0" t="0" r="12700" b="12700"/>
            <wp:wrapNone/>
            <wp:docPr id="85" name="分镜1-02.png"/>
            <wp:cNvGraphicFramePr/>
            <a:graphic xmlns:a="http://schemas.openxmlformats.org/drawingml/2006/main">
              <a:graphicData uri="http://schemas.openxmlformats.org/drawingml/2006/picture">
                <pic:pic xmlns:pic="http://schemas.openxmlformats.org/drawingml/2006/picture">
                  <pic:nvPicPr>
                    <pic:cNvPr id="85" name="分镜1-02.png"/>
                    <pic:cNvPicPr/>
                  </pic:nvPicPr>
                  <pic:blipFill>
                    <a:blip r:embed="rId36">
                      <a:extLst>
                        <a:ext uri="{28A0092B-C50C-407E-A947-70E740481C1C}">
                          <a14:useLocalDpi xmlns:a14="http://schemas.microsoft.com/office/drawing/2010/main" val="0"/>
                        </a:ext>
                      </a:extLst>
                    </a:blip>
                    <a:stretch>
                      <a:fillRect/>
                    </a:stretch>
                  </pic:blipFill>
                  <pic:spPr>
                    <a:xfrm>
                      <a:off x="0" y="0"/>
                      <a:ext cx="3543300" cy="2857500"/>
                    </a:xfrm>
                    <a:prstGeom prst="rect">
                      <a:avLst/>
                    </a:prstGeom>
                    <a:ln w="12700">
                      <a:miter lim="400000"/>
                    </a:ln>
                  </pic:spPr>
                </pic:pic>
              </a:graphicData>
            </a:graphic>
            <wp14:sizeRelH relativeFrom="page">
              <wp14:pctWidth>0</wp14:pctWidth>
            </wp14:sizeRelH>
            <wp14:sizeRelV relativeFrom="page">
              <wp14:pctHeight>0</wp14:pctHeight>
            </wp14:sizeRelV>
          </wp:anchor>
        </w:drawing>
      </w: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1577E3" w:rsidRPr="001577E3" w:rsidRDefault="001577E3" w:rsidP="008A0EB1">
      <w:pPr>
        <w:rPr>
          <w:rFonts w:ascii="Calibri" w:hAnsi="Calibri"/>
        </w:rPr>
      </w:pPr>
    </w:p>
    <w:p w:rsidR="00541DCF" w:rsidRPr="001577E3" w:rsidRDefault="001577E3" w:rsidP="001577E3">
      <w:pPr>
        <w:jc w:val="center"/>
        <w:rPr>
          <w:rFonts w:ascii="Calibri" w:hAnsi="Calibri"/>
        </w:rPr>
      </w:pPr>
      <w:r w:rsidRPr="001577E3">
        <w:rPr>
          <w:rFonts w:ascii="Calibri" w:hAnsi="Calibri"/>
        </w:rPr>
        <w:t xml:space="preserve">The inspiration behind the </w:t>
      </w:r>
      <w:proofErr w:type="spellStart"/>
      <w:r w:rsidRPr="001577E3">
        <w:rPr>
          <w:rFonts w:ascii="Calibri" w:hAnsi="Calibri"/>
        </w:rPr>
        <w:t>Tweetie</w:t>
      </w:r>
      <w:proofErr w:type="spellEnd"/>
      <w:r w:rsidRPr="001577E3">
        <w:rPr>
          <w:rFonts w:ascii="Calibri" w:hAnsi="Calibri"/>
        </w:rPr>
        <w:t xml:space="preserve"> bike</w:t>
      </w:r>
    </w:p>
    <w:p w:rsidR="001577E3" w:rsidRPr="001577E3" w:rsidRDefault="001577E3" w:rsidP="001577E3">
      <w:pPr>
        <w:jc w:val="center"/>
        <w:rPr>
          <w:rFonts w:ascii="Calibri" w:hAnsi="Calibri"/>
        </w:rPr>
      </w:pPr>
    </w:p>
    <w:p w:rsidR="001577E3" w:rsidRPr="001577E3" w:rsidRDefault="001577E3" w:rsidP="001577E3">
      <w:pPr>
        <w:jc w:val="center"/>
        <w:rPr>
          <w:rFonts w:ascii="Calibri" w:hAnsi="Calibri"/>
        </w:rPr>
      </w:pPr>
    </w:p>
    <w:p w:rsidR="00541DCF" w:rsidRPr="001577E3" w:rsidRDefault="00541DCF" w:rsidP="00541DCF">
      <w:pPr>
        <w:rPr>
          <w:rFonts w:ascii="Calibri" w:eastAsia="Times New Roman" w:hAnsi="Calibri" w:cs="Times New Roman"/>
        </w:rPr>
      </w:pPr>
      <w:r w:rsidRPr="001577E3">
        <w:rPr>
          <w:rFonts w:ascii="Calibri" w:eastAsia="Times New Roman" w:hAnsi="Calibri" w:cs="Times New Roman"/>
          <w:color w:val="626262"/>
          <w:shd w:val="clear" w:color="auto" w:fill="FFFFFF"/>
        </w:rPr>
        <w:t xml:space="preserve">Using 3D printing and modeling, the team in China designed a bike that had 3 modes: </w:t>
      </w:r>
      <w:r w:rsidRPr="001577E3">
        <w:rPr>
          <w:rFonts w:ascii="Calibri" w:eastAsia="Times New Roman" w:hAnsi="Calibri" w:cs="Times New Roman"/>
          <w:color w:val="626262"/>
        </w:rPr>
        <w:br/>
      </w:r>
      <w:r w:rsidRPr="001577E3">
        <w:rPr>
          <w:rFonts w:ascii="Calibri" w:eastAsia="Times New Roman" w:hAnsi="Calibri" w:cs="Times New Roman"/>
          <w:color w:val="626262"/>
        </w:rPr>
        <w:br/>
      </w:r>
    </w:p>
    <w:p w:rsidR="00541DCF" w:rsidRPr="001577E3" w:rsidRDefault="00541DCF" w:rsidP="00541DCF">
      <w:pPr>
        <w:numPr>
          <w:ilvl w:val="0"/>
          <w:numId w:val="41"/>
        </w:num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t>Formal Mode</w:t>
      </w:r>
    </w:p>
    <w:p w:rsidR="00541DCF" w:rsidRPr="001577E3" w:rsidRDefault="00541DCF" w:rsidP="00541DCF">
      <w:pPr>
        <w:shd w:val="clear" w:color="auto" w:fill="FFFFFF"/>
        <w:spacing w:before="100" w:beforeAutospacing="1" w:after="150"/>
        <w:ind w:left="720"/>
        <w:rPr>
          <w:rFonts w:ascii="Calibri" w:eastAsia="Times New Roman" w:hAnsi="Calibri" w:cs="Times New Roman"/>
          <w:color w:val="626262"/>
        </w:rPr>
      </w:pPr>
      <w:r w:rsidRPr="001577E3">
        <w:rPr>
          <w:rFonts w:ascii="Calibri" w:eastAsia="Times New Roman" w:hAnsi="Calibri" w:cs="Times New Roman"/>
          <w:color w:val="626262"/>
        </w:rPr>
        <w:drawing>
          <wp:inline distT="0" distB="0" distL="0" distR="0" wp14:anchorId="506026D2" wp14:editId="13BE17BD">
            <wp:extent cx="4504480" cy="3378360"/>
            <wp:effectExtent l="0" t="0" r="0" b="0"/>
            <wp:docPr id="92" name="6.pic.jpg"/>
            <wp:cNvGraphicFramePr/>
            <a:graphic xmlns:a="http://schemas.openxmlformats.org/drawingml/2006/main">
              <a:graphicData uri="http://schemas.openxmlformats.org/drawingml/2006/picture">
                <pic:pic xmlns:pic="http://schemas.openxmlformats.org/drawingml/2006/picture">
                  <pic:nvPicPr>
                    <pic:cNvPr id="92" name="6.pic.jpg"/>
                    <pic:cNvPicPr/>
                  </pic:nvPicPr>
                  <pic:blipFill>
                    <a:blip r:embed="rId37">
                      <a:extLst/>
                    </a:blip>
                    <a:stretch>
                      <a:fillRect/>
                    </a:stretch>
                  </pic:blipFill>
                  <pic:spPr>
                    <a:xfrm>
                      <a:off x="0" y="0"/>
                      <a:ext cx="4504480" cy="3378360"/>
                    </a:xfrm>
                    <a:prstGeom prst="rect">
                      <a:avLst/>
                    </a:prstGeom>
                    <a:ln w="12700">
                      <a:miter lim="400000"/>
                    </a:ln>
                  </pic:spPr>
                </pic:pic>
              </a:graphicData>
            </a:graphic>
          </wp:inline>
        </w:drawing>
      </w:r>
    </w:p>
    <w:p w:rsidR="00541DCF" w:rsidRPr="001577E3" w:rsidRDefault="00541DCF" w:rsidP="00541DCF">
      <w:pPr>
        <w:numPr>
          <w:ilvl w:val="0"/>
          <w:numId w:val="41"/>
        </w:num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t>Market Mode</w:t>
      </w:r>
    </w:p>
    <w:p w:rsidR="00541DCF" w:rsidRPr="001577E3" w:rsidRDefault="00541DCF" w:rsidP="00541DCF">
      <w:pPr>
        <w:shd w:val="clear" w:color="auto" w:fill="FFFFFF"/>
        <w:spacing w:before="100" w:beforeAutospacing="1" w:after="150"/>
        <w:ind w:left="720"/>
        <w:rPr>
          <w:rFonts w:ascii="Calibri" w:eastAsia="Times New Roman" w:hAnsi="Calibri" w:cs="Times New Roman"/>
          <w:color w:val="626262"/>
        </w:rPr>
      </w:pPr>
      <w:r w:rsidRPr="001577E3">
        <w:rPr>
          <w:rFonts w:ascii="Calibri" w:eastAsia="Times New Roman" w:hAnsi="Calibri" w:cs="Times New Roman"/>
          <w:color w:val="626262"/>
        </w:rPr>
        <w:drawing>
          <wp:inline distT="0" distB="0" distL="0" distR="0" wp14:anchorId="7EA17224" wp14:editId="12A4D008">
            <wp:extent cx="4504479" cy="3378360"/>
            <wp:effectExtent l="0" t="0" r="0" b="0"/>
            <wp:docPr id="90" name="4.pic.jpg"/>
            <wp:cNvGraphicFramePr/>
            <a:graphic xmlns:a="http://schemas.openxmlformats.org/drawingml/2006/main">
              <a:graphicData uri="http://schemas.openxmlformats.org/drawingml/2006/picture">
                <pic:pic xmlns:pic="http://schemas.openxmlformats.org/drawingml/2006/picture">
                  <pic:nvPicPr>
                    <pic:cNvPr id="90" name="4.pic.jpg"/>
                    <pic:cNvPicPr/>
                  </pic:nvPicPr>
                  <pic:blipFill>
                    <a:blip r:embed="rId38">
                      <a:extLst/>
                    </a:blip>
                    <a:stretch>
                      <a:fillRect/>
                    </a:stretch>
                  </pic:blipFill>
                  <pic:spPr>
                    <a:xfrm>
                      <a:off x="0" y="0"/>
                      <a:ext cx="4504479" cy="3378360"/>
                    </a:xfrm>
                    <a:prstGeom prst="rect">
                      <a:avLst/>
                    </a:prstGeom>
                    <a:ln w="12700">
                      <a:miter lim="400000"/>
                    </a:ln>
                  </pic:spPr>
                </pic:pic>
              </a:graphicData>
            </a:graphic>
          </wp:inline>
        </w:drawing>
      </w:r>
    </w:p>
    <w:p w:rsidR="00541DCF" w:rsidRPr="001577E3" w:rsidRDefault="00541DCF" w:rsidP="00541DCF">
      <w:pPr>
        <w:numPr>
          <w:ilvl w:val="0"/>
          <w:numId w:val="41"/>
        </w:num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t>Storage Mode</w:t>
      </w:r>
    </w:p>
    <w:p w:rsidR="00541DCF" w:rsidRPr="001577E3" w:rsidRDefault="00541DCF" w:rsidP="00541DCF">
      <w:pPr>
        <w:shd w:val="clear" w:color="auto" w:fill="FFFFFF"/>
        <w:spacing w:before="100" w:beforeAutospacing="1" w:after="150"/>
        <w:ind w:left="720"/>
        <w:rPr>
          <w:rFonts w:ascii="Calibri" w:eastAsia="Times New Roman" w:hAnsi="Calibri" w:cs="Times New Roman"/>
          <w:color w:val="626262"/>
        </w:rPr>
      </w:pPr>
      <w:r w:rsidRPr="001577E3">
        <w:rPr>
          <w:rFonts w:ascii="Calibri" w:eastAsia="Times New Roman" w:hAnsi="Calibri" w:cs="Times New Roman"/>
          <w:color w:val="626262"/>
        </w:rPr>
        <w:drawing>
          <wp:inline distT="0" distB="0" distL="0" distR="0" wp14:anchorId="57CD8D9C" wp14:editId="03BE7730">
            <wp:extent cx="2560594" cy="3378361"/>
            <wp:effectExtent l="0" t="0" r="5080" b="0"/>
            <wp:docPr id="91" name="3.pic.png"/>
            <wp:cNvGraphicFramePr/>
            <a:graphic xmlns:a="http://schemas.openxmlformats.org/drawingml/2006/main">
              <a:graphicData uri="http://schemas.openxmlformats.org/drawingml/2006/picture">
                <pic:pic xmlns:pic="http://schemas.openxmlformats.org/drawingml/2006/picture">
                  <pic:nvPicPr>
                    <pic:cNvPr id="91" name="3.pic.png"/>
                    <pic:cNvPicPr/>
                  </pic:nvPicPr>
                  <pic:blipFill>
                    <a:blip r:embed="rId39">
                      <a:extLst/>
                    </a:blip>
                    <a:stretch>
                      <a:fillRect/>
                    </a:stretch>
                  </pic:blipFill>
                  <pic:spPr>
                    <a:xfrm>
                      <a:off x="0" y="0"/>
                      <a:ext cx="2560594" cy="3378361"/>
                    </a:xfrm>
                    <a:prstGeom prst="rect">
                      <a:avLst/>
                    </a:prstGeom>
                    <a:ln w="12700">
                      <a:miter lim="400000"/>
                    </a:ln>
                  </pic:spPr>
                </pic:pic>
              </a:graphicData>
            </a:graphic>
          </wp:inline>
        </w:drawing>
      </w:r>
    </w:p>
    <w:p w:rsidR="00541DCF" w:rsidRPr="001577E3" w:rsidRDefault="00541DCF" w:rsidP="00541DCF">
      <w:p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t xml:space="preserve">These modes could be set by folding and bending the bike at strategic joints, which makes it incredibly convenient to switch between the different modes. Electric bikes are incredibly heavy and difficult to carry around, especially when they need to be charged. The charging mode puts the bike in a setting that makes it easy to carry and easy to charge. The 3D printed bike was made using a polymer plastic feedstock and was then painted. </w:t>
      </w:r>
    </w:p>
    <w:p w:rsidR="001577E3" w:rsidRPr="001577E3" w:rsidRDefault="001577E3" w:rsidP="00541DCF">
      <w:pPr>
        <w:shd w:val="clear" w:color="auto" w:fill="FFFFFF"/>
        <w:spacing w:before="100" w:beforeAutospacing="1" w:after="150"/>
        <w:rPr>
          <w:rFonts w:ascii="Calibri" w:eastAsia="Times New Roman" w:hAnsi="Calibri" w:cs="Times New Roman"/>
          <w:b/>
          <w:color w:val="626262"/>
          <w:u w:val="single"/>
        </w:rPr>
      </w:pPr>
      <w:r w:rsidRPr="001577E3">
        <w:rPr>
          <w:rFonts w:ascii="Calibri" w:eastAsia="Times New Roman" w:hAnsi="Calibri" w:cs="Times New Roman"/>
          <w:b/>
          <w:color w:val="626262"/>
          <w:u w:val="single"/>
        </w:rPr>
        <w:t>3D Printing Process</w:t>
      </w: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t>And just because we think that the process of designing this bike was so intricate, difficult, and incredibly cool, we will show you how this 3D bike was built.</w:t>
      </w: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drawing>
          <wp:anchor distT="0" distB="0" distL="114300" distR="114300" simplePos="0" relativeHeight="251668480" behindDoc="0" locked="0" layoutInCell="1" allowOverlap="1" wp14:anchorId="3CEF13ED" wp14:editId="3ADC3A5F">
            <wp:simplePos x="0" y="0"/>
            <wp:positionH relativeFrom="column">
              <wp:posOffset>-228600</wp:posOffset>
            </wp:positionH>
            <wp:positionV relativeFrom="paragraph">
              <wp:posOffset>120015</wp:posOffset>
            </wp:positionV>
            <wp:extent cx="2004695" cy="3243580"/>
            <wp:effectExtent l="0" t="0" r="1905" b="7620"/>
            <wp:wrapNone/>
            <wp:docPr id="94" name="5.pic.png"/>
            <wp:cNvGraphicFramePr/>
            <a:graphic xmlns:a="http://schemas.openxmlformats.org/drawingml/2006/main">
              <a:graphicData uri="http://schemas.openxmlformats.org/drawingml/2006/picture">
                <pic:pic xmlns:pic="http://schemas.openxmlformats.org/drawingml/2006/picture">
                  <pic:nvPicPr>
                    <pic:cNvPr id="94" name="5.pic.png"/>
                    <pic:cNvPicPr/>
                  </pic:nvPicPr>
                  <pic:blipFill>
                    <a:blip r:embed="rId40">
                      <a:extLst>
                        <a:ext uri="{28A0092B-C50C-407E-A947-70E740481C1C}">
                          <a14:useLocalDpi xmlns:a14="http://schemas.microsoft.com/office/drawing/2010/main" val="0"/>
                        </a:ext>
                      </a:extLst>
                    </a:blip>
                    <a:stretch>
                      <a:fillRect/>
                    </a:stretch>
                  </pic:blipFill>
                  <pic:spPr>
                    <a:xfrm>
                      <a:off x="0" y="0"/>
                      <a:ext cx="2004695" cy="3243580"/>
                    </a:xfrm>
                    <a:prstGeom prst="rect">
                      <a:avLst/>
                    </a:prstGeom>
                    <a:ln w="12700">
                      <a:miter lim="400000"/>
                    </a:ln>
                  </pic:spPr>
                </pic:pic>
              </a:graphicData>
            </a:graphic>
            <wp14:sizeRelH relativeFrom="page">
              <wp14:pctWidth>0</wp14:pctWidth>
            </wp14:sizeRelH>
            <wp14:sizeRelV relativeFrom="page">
              <wp14:pctHeight>0</wp14:pctHeight>
            </wp14:sizeRelV>
          </wp:anchor>
        </w:drawing>
      </w:r>
      <w:r w:rsidRPr="001577E3">
        <w:rPr>
          <w:rFonts w:ascii="Calibri" w:eastAsia="Times New Roman" w:hAnsi="Calibri" w:cs="Times New Roman"/>
          <w:color w:val="626262"/>
        </w:rPr>
        <w:drawing>
          <wp:anchor distT="0" distB="0" distL="114300" distR="114300" simplePos="0" relativeHeight="251667456" behindDoc="0" locked="0" layoutInCell="1" allowOverlap="1" wp14:anchorId="2DB82F19" wp14:editId="0DF38ABB">
            <wp:simplePos x="0" y="0"/>
            <wp:positionH relativeFrom="column">
              <wp:posOffset>2400300</wp:posOffset>
            </wp:positionH>
            <wp:positionV relativeFrom="paragraph">
              <wp:posOffset>175895</wp:posOffset>
            </wp:positionV>
            <wp:extent cx="3657600" cy="3108325"/>
            <wp:effectExtent l="0" t="0" r="0" b="0"/>
            <wp:wrapNone/>
            <wp:docPr id="95" name="che2.png"/>
            <wp:cNvGraphicFramePr/>
            <a:graphic xmlns:a="http://schemas.openxmlformats.org/drawingml/2006/main">
              <a:graphicData uri="http://schemas.openxmlformats.org/drawingml/2006/picture">
                <pic:pic xmlns:pic="http://schemas.openxmlformats.org/drawingml/2006/picture">
                  <pic:nvPicPr>
                    <pic:cNvPr id="95" name="che2.png"/>
                    <pic:cNvPicPr/>
                  </pic:nvPicPr>
                  <pic:blipFill>
                    <a:blip r:embed="rId41">
                      <a:extLst>
                        <a:ext uri="{28A0092B-C50C-407E-A947-70E740481C1C}">
                          <a14:useLocalDpi xmlns:a14="http://schemas.microsoft.com/office/drawing/2010/main" val="0"/>
                        </a:ext>
                      </a:extLst>
                    </a:blip>
                    <a:stretch>
                      <a:fillRect/>
                    </a:stretch>
                  </pic:blipFill>
                  <pic:spPr>
                    <a:xfrm>
                      <a:off x="0" y="0"/>
                      <a:ext cx="3657600" cy="3108325"/>
                    </a:xfrm>
                    <a:prstGeom prst="rect">
                      <a:avLst/>
                    </a:prstGeom>
                    <a:ln w="12700">
                      <a:miter lim="400000"/>
                    </a:ln>
                  </pic:spPr>
                </pic:pic>
              </a:graphicData>
            </a:graphic>
            <wp14:sizeRelH relativeFrom="page">
              <wp14:pctWidth>0</wp14:pctWidth>
            </wp14:sizeRelH>
            <wp14:sizeRelV relativeFrom="page">
              <wp14:pctHeight>0</wp14:pctHeight>
            </wp14:sizeRelV>
          </wp:anchor>
        </w:drawing>
      </w:r>
    </w:p>
    <w:p w:rsidR="00541DCF" w:rsidRPr="001577E3" w:rsidRDefault="00541DCF" w:rsidP="00541DCF">
      <w:pPr>
        <w:shd w:val="clear" w:color="auto" w:fill="FFFFFF"/>
        <w:spacing w:before="100" w:beforeAutospacing="1" w:after="150"/>
        <w:rPr>
          <w:rFonts w:ascii="Calibri" w:eastAsia="Times New Roman" w:hAnsi="Calibri" w:cs="Times New Roman"/>
          <w:color w:val="626262"/>
        </w:rPr>
      </w:pPr>
    </w:p>
    <w:p w:rsidR="00541DCF" w:rsidRPr="001577E3" w:rsidRDefault="00541DCF"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drawing>
          <wp:anchor distT="0" distB="0" distL="114300" distR="114300" simplePos="0" relativeHeight="251673600" behindDoc="0" locked="0" layoutInCell="1" allowOverlap="1" wp14:anchorId="531DE7B2" wp14:editId="3D4E879B">
            <wp:simplePos x="0" y="0"/>
            <wp:positionH relativeFrom="column">
              <wp:posOffset>3429000</wp:posOffset>
            </wp:positionH>
            <wp:positionV relativeFrom="paragraph">
              <wp:posOffset>302260</wp:posOffset>
            </wp:positionV>
            <wp:extent cx="2535555" cy="3381375"/>
            <wp:effectExtent l="0" t="0" r="4445" b="0"/>
            <wp:wrapNone/>
            <wp:docPr id="100" name="20.pic.png"/>
            <wp:cNvGraphicFramePr/>
            <a:graphic xmlns:a="http://schemas.openxmlformats.org/drawingml/2006/main">
              <a:graphicData uri="http://schemas.openxmlformats.org/drawingml/2006/picture">
                <pic:pic xmlns:pic="http://schemas.openxmlformats.org/drawingml/2006/picture">
                  <pic:nvPicPr>
                    <pic:cNvPr id="100" name="20.pic.png"/>
                    <pic:cNvPicPr/>
                  </pic:nvPicPr>
                  <pic:blipFill>
                    <a:blip r:embed="rId42">
                      <a:extLst>
                        <a:ext uri="{28A0092B-C50C-407E-A947-70E740481C1C}">
                          <a14:useLocalDpi xmlns:a14="http://schemas.microsoft.com/office/drawing/2010/main" val="0"/>
                        </a:ext>
                      </a:extLst>
                    </a:blip>
                    <a:stretch>
                      <a:fillRect/>
                    </a:stretch>
                  </pic:blipFill>
                  <pic:spPr>
                    <a:xfrm>
                      <a:off x="0" y="0"/>
                      <a:ext cx="2535555" cy="3381375"/>
                    </a:xfrm>
                    <a:prstGeom prst="rect">
                      <a:avLst/>
                    </a:prstGeom>
                    <a:ln w="12700">
                      <a:miter lim="400000"/>
                    </a:ln>
                  </pic:spPr>
                </pic:pic>
              </a:graphicData>
            </a:graphic>
            <wp14:sizeRelH relativeFrom="page">
              <wp14:pctWidth>0</wp14:pctWidth>
            </wp14:sizeRelH>
            <wp14:sizeRelV relativeFrom="page">
              <wp14:pctHeight>0</wp14:pctHeight>
            </wp14:sizeRelV>
          </wp:anchor>
        </w:drawing>
      </w: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r w:rsidRPr="001577E3">
        <w:rPr>
          <w:rFonts w:ascii="Calibri" w:eastAsia="Times New Roman" w:hAnsi="Calibri" w:cs="Times New Roman"/>
          <w:color w:val="626262"/>
        </w:rPr>
        <w:drawing>
          <wp:anchor distT="0" distB="0" distL="114300" distR="114300" simplePos="0" relativeHeight="251672576" behindDoc="0" locked="0" layoutInCell="1" allowOverlap="1" wp14:anchorId="08B52D63" wp14:editId="299AEDE8">
            <wp:simplePos x="0" y="0"/>
            <wp:positionH relativeFrom="column">
              <wp:posOffset>0</wp:posOffset>
            </wp:positionH>
            <wp:positionV relativeFrom="paragraph">
              <wp:posOffset>55880</wp:posOffset>
            </wp:positionV>
            <wp:extent cx="2743200" cy="3200400"/>
            <wp:effectExtent l="0" t="0" r="0" b="0"/>
            <wp:wrapNone/>
            <wp:docPr id="99" name="21.pic.png"/>
            <wp:cNvGraphicFramePr/>
            <a:graphic xmlns:a="http://schemas.openxmlformats.org/drawingml/2006/main">
              <a:graphicData uri="http://schemas.openxmlformats.org/drawingml/2006/picture">
                <pic:pic xmlns:pic="http://schemas.openxmlformats.org/drawingml/2006/picture">
                  <pic:nvPicPr>
                    <pic:cNvPr id="99" name="21.pic.png"/>
                    <pic:cNvPicPr/>
                  </pic:nvPicPr>
                  <pic:blipFill>
                    <a:blip r:embed="rId43">
                      <a:extLst>
                        <a:ext uri="{28A0092B-C50C-407E-A947-70E740481C1C}">
                          <a14:useLocalDpi xmlns:a14="http://schemas.microsoft.com/office/drawing/2010/main" val="0"/>
                        </a:ext>
                      </a:extLst>
                    </a:blip>
                    <a:stretch>
                      <a:fillRect/>
                    </a:stretch>
                  </pic:blipFill>
                  <pic:spPr>
                    <a:xfrm>
                      <a:off x="0" y="0"/>
                      <a:ext cx="2743567" cy="3200828"/>
                    </a:xfrm>
                    <a:prstGeom prst="rect">
                      <a:avLst/>
                    </a:prstGeom>
                    <a:ln w="12700">
                      <a:miter lim="400000"/>
                    </a:ln>
                  </pic:spPr>
                </pic:pic>
              </a:graphicData>
            </a:graphic>
            <wp14:sizeRelH relativeFrom="page">
              <wp14:pctWidth>0</wp14:pctWidth>
            </wp14:sizeRelH>
            <wp14:sizeRelV relativeFrom="page">
              <wp14:pctHeight>0</wp14:pctHeight>
            </wp14:sizeRelV>
          </wp:anchor>
        </w:drawing>
      </w: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1577E3" w:rsidRPr="001577E3" w:rsidRDefault="001577E3" w:rsidP="00541DCF">
      <w:pPr>
        <w:shd w:val="clear" w:color="auto" w:fill="FFFFFF"/>
        <w:spacing w:before="100" w:beforeAutospacing="1" w:after="150"/>
        <w:rPr>
          <w:rFonts w:ascii="Calibri" w:eastAsia="Times New Roman" w:hAnsi="Calibri" w:cs="Times New Roman"/>
          <w:color w:val="626262"/>
        </w:rPr>
      </w:pPr>
    </w:p>
    <w:p w:rsidR="009E5F1B" w:rsidRPr="001577E3" w:rsidRDefault="009E5F1B" w:rsidP="008A0EB1">
      <w:pPr>
        <w:rPr>
          <w:rFonts w:ascii="Calibri" w:hAnsi="Calibri"/>
          <w:b/>
        </w:rPr>
      </w:pPr>
    </w:p>
    <w:p w:rsidR="001577E3" w:rsidRPr="001577E3" w:rsidRDefault="001577E3" w:rsidP="00D67FF4">
      <w:pPr>
        <w:rPr>
          <w:rFonts w:ascii="Calibri" w:eastAsia="Times New Roman" w:hAnsi="Calibri" w:cs="Times New Roman"/>
        </w:rPr>
      </w:pPr>
      <w:r w:rsidRPr="001577E3">
        <w:rPr>
          <w:rFonts w:ascii="Calibri" w:eastAsia="Times New Roman" w:hAnsi="Calibri" w:cs="Times New Roman"/>
          <w:b/>
          <w:u w:val="single"/>
        </w:rPr>
        <w:t>3D Interactive Simulation</w:t>
      </w:r>
    </w:p>
    <w:p w:rsidR="001577E3" w:rsidRPr="001577E3" w:rsidRDefault="001577E3" w:rsidP="00D67FF4">
      <w:pPr>
        <w:rPr>
          <w:rFonts w:ascii="Calibri" w:eastAsia="Times New Roman" w:hAnsi="Calibri" w:cs="Times New Roman"/>
        </w:rPr>
      </w:pPr>
    </w:p>
    <w:p w:rsidR="00D67FF4" w:rsidRPr="001577E3" w:rsidRDefault="001577E3" w:rsidP="00D67FF4">
      <w:pPr>
        <w:rPr>
          <w:rFonts w:ascii="Calibri" w:eastAsia="Times New Roman" w:hAnsi="Calibri" w:cs="Times New Roman"/>
        </w:rPr>
      </w:pPr>
      <w:r w:rsidRPr="001577E3">
        <w:rPr>
          <w:rFonts w:ascii="Calibri" w:eastAsia="Times New Roman" w:hAnsi="Calibri" w:cs="Times New Roman"/>
        </w:rPr>
        <w:t xml:space="preserve">The visual design team at Tsinghua then went ahead and put this 3D printed bike in a virtual reality world! We created a 3D simulation of what using our concept bike can feel like. It is a fully interactive simulation. We observe it in various states in the environment in a variety of situations of which it can adapt to. Given the complexity of situations we feel like </w:t>
      </w:r>
      <w:proofErr w:type="gramStart"/>
      <w:r w:rsidRPr="001577E3">
        <w:rPr>
          <w:rFonts w:ascii="Calibri" w:eastAsia="Times New Roman" w:hAnsi="Calibri" w:cs="Times New Roman"/>
        </w:rPr>
        <w:t>a</w:t>
      </w:r>
      <w:proofErr w:type="gramEnd"/>
      <w:r w:rsidRPr="001577E3">
        <w:rPr>
          <w:rFonts w:ascii="Calibri" w:eastAsia="Times New Roman" w:hAnsi="Calibri" w:cs="Times New Roman"/>
        </w:rPr>
        <w:t xml:space="preserve"> interactive simulation was most appropriate to convey the benefits of our prototype. We are confident that this could change the way people think about transportation and start traveling for not only the benefit of themselves, but of the environment.</w:t>
      </w: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r w:rsidRPr="001577E3">
        <w:rPr>
          <w:rFonts w:ascii="Calibri" w:eastAsia="Times New Roman" w:hAnsi="Calibri" w:cs="Times New Roman"/>
        </w:rPr>
        <w:drawing>
          <wp:inline distT="0" distB="0" distL="0" distR="0" wp14:anchorId="37A5A6F0" wp14:editId="69020DDE">
            <wp:extent cx="5218996" cy="3594100"/>
            <wp:effectExtent l="0" t="0" r="0" b="0"/>
            <wp:docPr id="50" name="图片 1" descr="T}PNKM3NL`$LJN8LRK8M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T}PNKM3NL`$LJN8LRK8MLE5.jpg"/>
                    <pic:cNvPicPr>
                      <a:picLocks noChangeAspect="1"/>
                    </pic:cNvPicPr>
                  </pic:nvPicPr>
                  <pic:blipFill rotWithShape="1">
                    <a:blip r:embed="rId44">
                      <a:extLst>
                        <a:ext uri="{28A0092B-C50C-407E-A947-70E740481C1C}">
                          <a14:useLocalDpi xmlns:a14="http://schemas.microsoft.com/office/drawing/2010/main" val="0"/>
                        </a:ext>
                      </a:extLst>
                    </a:blip>
                    <a:srcRect l="27655" r="20991"/>
                    <a:stretch/>
                  </pic:blipFill>
                  <pic:spPr>
                    <a:xfrm>
                      <a:off x="0" y="0"/>
                      <a:ext cx="5218996" cy="3594100"/>
                    </a:xfrm>
                    <a:prstGeom prst="rect">
                      <a:avLst/>
                    </a:prstGeom>
                  </pic:spPr>
                </pic:pic>
              </a:graphicData>
            </a:graphic>
          </wp:inline>
        </w:drawing>
      </w:r>
    </w:p>
    <w:p w:rsidR="001577E3" w:rsidRPr="001577E3" w:rsidRDefault="001577E3" w:rsidP="00D67FF4">
      <w:pPr>
        <w:rPr>
          <w:rFonts w:ascii="Calibri" w:eastAsia="Times New Roman" w:hAnsi="Calibri" w:cs="Times New Roman"/>
        </w:rPr>
      </w:pPr>
      <w:r w:rsidRPr="001577E3">
        <w:rPr>
          <w:rFonts w:ascii="Calibri" w:eastAsia="Times New Roman" w:hAnsi="Calibri" w:cs="Times New Roman"/>
        </w:rPr>
        <w:drawing>
          <wp:anchor distT="0" distB="0" distL="114300" distR="114300" simplePos="0" relativeHeight="251674624" behindDoc="0" locked="0" layoutInCell="1" allowOverlap="1" wp14:anchorId="0EDADED5" wp14:editId="7DA35B68">
            <wp:simplePos x="0" y="0"/>
            <wp:positionH relativeFrom="column">
              <wp:posOffset>0</wp:posOffset>
            </wp:positionH>
            <wp:positionV relativeFrom="paragraph">
              <wp:posOffset>114935</wp:posOffset>
            </wp:positionV>
            <wp:extent cx="4800600" cy="3931920"/>
            <wp:effectExtent l="0" t="0" r="0" b="5080"/>
            <wp:wrapNone/>
            <wp:docPr id="102" name="8.pic.jpg"/>
            <wp:cNvGraphicFramePr/>
            <a:graphic xmlns:a="http://schemas.openxmlformats.org/drawingml/2006/main">
              <a:graphicData uri="http://schemas.openxmlformats.org/drawingml/2006/picture">
                <pic:pic xmlns:pic="http://schemas.openxmlformats.org/drawingml/2006/picture">
                  <pic:nvPicPr>
                    <pic:cNvPr id="102" name="8.pic.jpg"/>
                    <pic:cNvPicPr/>
                  </pic:nvPicPr>
                  <pic:blipFill rotWithShape="1">
                    <a:blip r:embed="rId45">
                      <a:extLst>
                        <a:ext uri="{28A0092B-C50C-407E-A947-70E740481C1C}">
                          <a14:useLocalDpi xmlns:a14="http://schemas.microsoft.com/office/drawing/2010/main" val="0"/>
                        </a:ext>
                      </a:extLst>
                    </a:blip>
                    <a:srcRect l="11404" r="6237"/>
                    <a:stretch/>
                  </pic:blipFill>
                  <pic:spPr>
                    <a:xfrm>
                      <a:off x="0" y="0"/>
                      <a:ext cx="4800600" cy="3931920"/>
                    </a:xfrm>
                    <a:prstGeom prst="rect">
                      <a:avLst/>
                    </a:prstGeom>
                    <a:ln w="12700">
                      <a:miter lim="400000"/>
                    </a:ln>
                  </pic:spPr>
                </pic:pic>
              </a:graphicData>
            </a:graphic>
            <wp14:sizeRelH relativeFrom="page">
              <wp14:pctWidth>0</wp14:pctWidth>
            </wp14:sizeRelH>
            <wp14:sizeRelV relativeFrom="page">
              <wp14:pctHeight>0</wp14:pctHeight>
            </wp14:sizeRelV>
          </wp:anchor>
        </w:drawing>
      </w: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1577E3" w:rsidRPr="001577E3" w:rsidRDefault="001577E3" w:rsidP="00D67FF4">
      <w:pPr>
        <w:rPr>
          <w:rFonts w:ascii="Calibri" w:eastAsia="Times New Roman" w:hAnsi="Calibri" w:cs="Times New Roman"/>
        </w:rPr>
      </w:pPr>
    </w:p>
    <w:p w:rsidR="00D67FF4" w:rsidRPr="001577E3" w:rsidRDefault="00D67FF4" w:rsidP="00D67FF4">
      <w:pPr>
        <w:rPr>
          <w:rFonts w:ascii="Calibri" w:eastAsia="Times New Roman" w:hAnsi="Calibri" w:cs="Times New Roman"/>
        </w:rPr>
      </w:pPr>
    </w:p>
    <w:p w:rsidR="001577E3" w:rsidRPr="001577E3" w:rsidRDefault="001577E3" w:rsidP="001577E3">
      <w:pPr>
        <w:pStyle w:val="IntenseQuote"/>
        <w:jc w:val="center"/>
        <w:rPr>
          <w:rFonts w:ascii="Calibri" w:hAnsi="Calibri"/>
          <w:i w:val="0"/>
        </w:rPr>
      </w:pPr>
      <w:r w:rsidRPr="001577E3">
        <w:rPr>
          <w:rFonts w:ascii="Calibri" w:hAnsi="Calibri"/>
          <w:i w:val="0"/>
          <w:color w:val="FF0000"/>
        </w:rPr>
        <w:t>CHINA – TSINGHUA</w:t>
      </w:r>
      <w:r w:rsidRPr="001577E3">
        <w:rPr>
          <w:rFonts w:ascii="Calibri" w:hAnsi="Calibri"/>
          <w:i w:val="0"/>
        </w:rPr>
        <w:t xml:space="preserve"> | </w:t>
      </w:r>
      <w:r w:rsidRPr="001577E3">
        <w:rPr>
          <w:rFonts w:ascii="Calibri" w:hAnsi="Calibri"/>
          <w:i w:val="0"/>
          <w:color w:val="1F497D" w:themeColor="text2"/>
        </w:rPr>
        <w:t>BAY AREA - STANFORD</w:t>
      </w:r>
    </w:p>
    <w:p w:rsidR="001577E3" w:rsidRDefault="001577E3" w:rsidP="00D67FF4">
      <w:pPr>
        <w:rPr>
          <w:rFonts w:ascii="Calibri" w:eastAsia="Times New Roman" w:hAnsi="Calibri" w:cs="Times New Roman"/>
        </w:rPr>
      </w:pPr>
      <w:r w:rsidRPr="001577E3">
        <w:rPr>
          <w:rFonts w:ascii="Calibri" w:eastAsia="Times New Roman" w:hAnsi="Calibri" w:cs="Times New Roman"/>
        </w:rPr>
        <w:t xml:space="preserve">The </w:t>
      </w:r>
      <w:r>
        <w:rPr>
          <w:rFonts w:ascii="Calibri" w:eastAsia="Times New Roman" w:hAnsi="Calibri" w:cs="Times New Roman"/>
        </w:rPr>
        <w:t xml:space="preserve">Electric Vehicles </w:t>
      </w:r>
      <w:r w:rsidRPr="001577E3">
        <w:rPr>
          <w:rFonts w:ascii="Calibri" w:eastAsia="Times New Roman" w:hAnsi="Calibri" w:cs="Times New Roman"/>
        </w:rPr>
        <w:t xml:space="preserve">team was </w:t>
      </w:r>
      <w:r>
        <w:rPr>
          <w:rFonts w:ascii="Calibri" w:eastAsia="Times New Roman" w:hAnsi="Calibri" w:cs="Times New Roman"/>
        </w:rPr>
        <w:t xml:space="preserve">absolutely thrilled to present our findings at the Urban Sustainability Expo in December 2014. The project taught us a lot about cross-cultural collaboration. Despite language and cultural differences, we showed that it is possible for people to work together half way across the globe. The trip was not without obstacles. There were many times when we felt like we were facing a challenge greater than any of us could handle. But with </w:t>
      </w:r>
      <w:r w:rsidR="008E12A5">
        <w:rPr>
          <w:rFonts w:ascii="Calibri" w:eastAsia="Times New Roman" w:hAnsi="Calibri" w:cs="Times New Roman"/>
        </w:rPr>
        <w:t xml:space="preserve">each other’s support and our close friendship, we put together a product of which we are incredibly proud. This class has been the experience of a </w:t>
      </w:r>
      <w:proofErr w:type="gramStart"/>
      <w:r w:rsidR="008E12A5">
        <w:rPr>
          <w:rFonts w:ascii="Calibri" w:eastAsia="Times New Roman" w:hAnsi="Calibri" w:cs="Times New Roman"/>
        </w:rPr>
        <w:t>life time</w:t>
      </w:r>
      <w:proofErr w:type="gramEnd"/>
      <w:r w:rsidR="008E12A5">
        <w:rPr>
          <w:rFonts w:ascii="Calibri" w:eastAsia="Times New Roman" w:hAnsi="Calibri" w:cs="Times New Roman"/>
        </w:rPr>
        <w:t xml:space="preserve"> and has demonstrated that so much can be achieved when we all work together. </w:t>
      </w:r>
    </w:p>
    <w:p w:rsidR="001577E3" w:rsidRDefault="001577E3" w:rsidP="00D67FF4">
      <w:pPr>
        <w:rPr>
          <w:rFonts w:ascii="Calibri" w:eastAsia="Times New Roman" w:hAnsi="Calibri" w:cs="Times New Roman"/>
        </w:rPr>
      </w:pPr>
    </w:p>
    <w:p w:rsidR="00D67FF4" w:rsidRPr="001577E3" w:rsidRDefault="001577E3" w:rsidP="008E12A5">
      <w:pPr>
        <w:rPr>
          <w:rFonts w:ascii="Calibri" w:eastAsia="Times New Roman" w:hAnsi="Calibri" w:cs="Times New Roman"/>
        </w:rPr>
      </w:pPr>
      <w:r>
        <w:rPr>
          <w:rFonts w:ascii="Calibri" w:eastAsia="Times New Roman" w:hAnsi="Calibri" w:cs="Times New Roman"/>
        </w:rPr>
        <w:t xml:space="preserve"> </w:t>
      </w:r>
    </w:p>
    <w:p w:rsidR="00D67FF4" w:rsidRPr="001577E3" w:rsidRDefault="00D67FF4">
      <w:pPr>
        <w:rPr>
          <w:rFonts w:ascii="Calibri" w:hAnsi="Calibri"/>
        </w:rPr>
      </w:pPr>
    </w:p>
    <w:p w:rsidR="00D67FF4" w:rsidRPr="001577E3" w:rsidRDefault="00D67FF4">
      <w:pPr>
        <w:rPr>
          <w:rFonts w:ascii="Calibri" w:hAnsi="Calibri"/>
        </w:rPr>
      </w:pPr>
    </w:p>
    <w:p w:rsidR="00931E30" w:rsidRPr="001577E3" w:rsidRDefault="00931E30">
      <w:pPr>
        <w:rPr>
          <w:rFonts w:ascii="Calibri" w:hAnsi="Calibri"/>
        </w:rPr>
      </w:pPr>
    </w:p>
    <w:sectPr w:rsidR="00931E30" w:rsidRPr="001577E3" w:rsidSect="00CD19E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宋体">
    <w:charset w:val="50"/>
    <w:family w:val="auto"/>
    <w:pitch w:val="variable"/>
    <w:sig w:usb0="00000001" w:usb1="080E0000" w:usb2="00000010" w:usb3="00000000" w:csb0="00040000" w:csb1="00000000"/>
  </w:font>
  <w:font w:name="Baoli SC Regular">
    <w:panose1 w:val="02010800040101010101"/>
    <w:charset w:val="00"/>
    <w:family w:val="auto"/>
    <w:pitch w:val="variable"/>
    <w:sig w:usb0="00000003" w:usb1="080F0000" w:usb2="00000000" w:usb3="00000000" w:csb0="00040001"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12549"/>
    <w:multiLevelType w:val="hybridMultilevel"/>
    <w:tmpl w:val="34D43742"/>
    <w:lvl w:ilvl="0" w:tplc="04090001">
      <w:start w:val="1"/>
      <w:numFmt w:val="bullet"/>
      <w:lvlText w:val=""/>
      <w:lvlJc w:val="left"/>
      <w:pPr>
        <w:ind w:left="940" w:hanging="360"/>
      </w:pPr>
      <w:rPr>
        <w:rFonts w:ascii="Symbol" w:hAnsi="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
    <w:nsid w:val="027F61D6"/>
    <w:multiLevelType w:val="multilevel"/>
    <w:tmpl w:val="41107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A11077"/>
    <w:multiLevelType w:val="multilevel"/>
    <w:tmpl w:val="C936B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AF4BB6"/>
    <w:multiLevelType w:val="multilevel"/>
    <w:tmpl w:val="AAA87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957C72"/>
    <w:multiLevelType w:val="hybridMultilevel"/>
    <w:tmpl w:val="C69869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645001"/>
    <w:multiLevelType w:val="multilevel"/>
    <w:tmpl w:val="046C0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473709"/>
    <w:multiLevelType w:val="hybridMultilevel"/>
    <w:tmpl w:val="2604CF8E"/>
    <w:lvl w:ilvl="0" w:tplc="0A6E8B9A">
      <w:start w:val="3"/>
      <w:numFmt w:val="upperRoman"/>
      <w:lvlText w:val="%1."/>
      <w:lvlJc w:val="right"/>
      <w:pPr>
        <w:tabs>
          <w:tab w:val="num" w:pos="720"/>
        </w:tabs>
        <w:ind w:left="720" w:hanging="360"/>
      </w:pPr>
    </w:lvl>
    <w:lvl w:ilvl="1" w:tplc="143E16C0" w:tentative="1">
      <w:start w:val="1"/>
      <w:numFmt w:val="decimal"/>
      <w:lvlText w:val="%2."/>
      <w:lvlJc w:val="left"/>
      <w:pPr>
        <w:tabs>
          <w:tab w:val="num" w:pos="1440"/>
        </w:tabs>
        <w:ind w:left="1440" w:hanging="360"/>
      </w:pPr>
    </w:lvl>
    <w:lvl w:ilvl="2" w:tplc="419E9A40" w:tentative="1">
      <w:start w:val="1"/>
      <w:numFmt w:val="decimal"/>
      <w:lvlText w:val="%3."/>
      <w:lvlJc w:val="left"/>
      <w:pPr>
        <w:tabs>
          <w:tab w:val="num" w:pos="2160"/>
        </w:tabs>
        <w:ind w:left="2160" w:hanging="360"/>
      </w:pPr>
    </w:lvl>
    <w:lvl w:ilvl="3" w:tplc="F2681C34" w:tentative="1">
      <w:start w:val="1"/>
      <w:numFmt w:val="decimal"/>
      <w:lvlText w:val="%4."/>
      <w:lvlJc w:val="left"/>
      <w:pPr>
        <w:tabs>
          <w:tab w:val="num" w:pos="2880"/>
        </w:tabs>
        <w:ind w:left="2880" w:hanging="360"/>
      </w:pPr>
    </w:lvl>
    <w:lvl w:ilvl="4" w:tplc="44840FE6" w:tentative="1">
      <w:start w:val="1"/>
      <w:numFmt w:val="decimal"/>
      <w:lvlText w:val="%5."/>
      <w:lvlJc w:val="left"/>
      <w:pPr>
        <w:tabs>
          <w:tab w:val="num" w:pos="3600"/>
        </w:tabs>
        <w:ind w:left="3600" w:hanging="360"/>
      </w:pPr>
    </w:lvl>
    <w:lvl w:ilvl="5" w:tplc="494E9EA8" w:tentative="1">
      <w:start w:val="1"/>
      <w:numFmt w:val="decimal"/>
      <w:lvlText w:val="%6."/>
      <w:lvlJc w:val="left"/>
      <w:pPr>
        <w:tabs>
          <w:tab w:val="num" w:pos="4320"/>
        </w:tabs>
        <w:ind w:left="4320" w:hanging="360"/>
      </w:pPr>
    </w:lvl>
    <w:lvl w:ilvl="6" w:tplc="0AE0AD42" w:tentative="1">
      <w:start w:val="1"/>
      <w:numFmt w:val="decimal"/>
      <w:lvlText w:val="%7."/>
      <w:lvlJc w:val="left"/>
      <w:pPr>
        <w:tabs>
          <w:tab w:val="num" w:pos="5040"/>
        </w:tabs>
        <w:ind w:left="5040" w:hanging="360"/>
      </w:pPr>
    </w:lvl>
    <w:lvl w:ilvl="7" w:tplc="59AED394" w:tentative="1">
      <w:start w:val="1"/>
      <w:numFmt w:val="decimal"/>
      <w:lvlText w:val="%8."/>
      <w:lvlJc w:val="left"/>
      <w:pPr>
        <w:tabs>
          <w:tab w:val="num" w:pos="5760"/>
        </w:tabs>
        <w:ind w:left="5760" w:hanging="360"/>
      </w:pPr>
    </w:lvl>
    <w:lvl w:ilvl="8" w:tplc="647A0336" w:tentative="1">
      <w:start w:val="1"/>
      <w:numFmt w:val="decimal"/>
      <w:lvlText w:val="%9."/>
      <w:lvlJc w:val="left"/>
      <w:pPr>
        <w:tabs>
          <w:tab w:val="num" w:pos="6480"/>
        </w:tabs>
        <w:ind w:left="6480" w:hanging="360"/>
      </w:pPr>
    </w:lvl>
  </w:abstractNum>
  <w:abstractNum w:abstractNumId="7">
    <w:nsid w:val="1B1C48EB"/>
    <w:multiLevelType w:val="multilevel"/>
    <w:tmpl w:val="2A3A7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5B1641"/>
    <w:multiLevelType w:val="hybridMultilevel"/>
    <w:tmpl w:val="D15E9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BDF7BA1"/>
    <w:multiLevelType w:val="multilevel"/>
    <w:tmpl w:val="45462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E1960CE"/>
    <w:multiLevelType w:val="multilevel"/>
    <w:tmpl w:val="EF261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4E46FA1"/>
    <w:multiLevelType w:val="multilevel"/>
    <w:tmpl w:val="A426B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549184C"/>
    <w:multiLevelType w:val="multilevel"/>
    <w:tmpl w:val="A0D0E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56654C"/>
    <w:multiLevelType w:val="hybridMultilevel"/>
    <w:tmpl w:val="E988841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295B4F0D"/>
    <w:multiLevelType w:val="multilevel"/>
    <w:tmpl w:val="F516E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5A3FBB"/>
    <w:multiLevelType w:val="multilevel"/>
    <w:tmpl w:val="4B880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FD944C5"/>
    <w:multiLevelType w:val="hybridMultilevel"/>
    <w:tmpl w:val="0F069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12515BB"/>
    <w:multiLevelType w:val="multilevel"/>
    <w:tmpl w:val="CD002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29D77BC"/>
    <w:multiLevelType w:val="multilevel"/>
    <w:tmpl w:val="729AF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3FE6276"/>
    <w:multiLevelType w:val="multilevel"/>
    <w:tmpl w:val="4BF66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72A7D0E"/>
    <w:multiLevelType w:val="multilevel"/>
    <w:tmpl w:val="A7DC5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A5D3DD1"/>
    <w:multiLevelType w:val="multilevel"/>
    <w:tmpl w:val="9A02A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CAE30F2"/>
    <w:multiLevelType w:val="multilevel"/>
    <w:tmpl w:val="DF1E4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4140911"/>
    <w:multiLevelType w:val="multilevel"/>
    <w:tmpl w:val="FD149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48C7D84"/>
    <w:multiLevelType w:val="hybridMultilevel"/>
    <w:tmpl w:val="26643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8F4E10"/>
    <w:multiLevelType w:val="multilevel"/>
    <w:tmpl w:val="01624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72E76AA"/>
    <w:multiLevelType w:val="hybridMultilevel"/>
    <w:tmpl w:val="637E3A98"/>
    <w:lvl w:ilvl="0" w:tplc="23DE56A2">
      <w:start w:val="4"/>
      <w:numFmt w:val="upperRoman"/>
      <w:lvlText w:val="%1."/>
      <w:lvlJc w:val="right"/>
      <w:pPr>
        <w:tabs>
          <w:tab w:val="num" w:pos="720"/>
        </w:tabs>
        <w:ind w:left="720" w:hanging="360"/>
      </w:pPr>
    </w:lvl>
    <w:lvl w:ilvl="1" w:tplc="0AC68F06" w:tentative="1">
      <w:start w:val="1"/>
      <w:numFmt w:val="decimal"/>
      <w:lvlText w:val="%2."/>
      <w:lvlJc w:val="left"/>
      <w:pPr>
        <w:tabs>
          <w:tab w:val="num" w:pos="1440"/>
        </w:tabs>
        <w:ind w:left="1440" w:hanging="360"/>
      </w:pPr>
    </w:lvl>
    <w:lvl w:ilvl="2" w:tplc="6EE6C8F8" w:tentative="1">
      <w:start w:val="1"/>
      <w:numFmt w:val="decimal"/>
      <w:lvlText w:val="%3."/>
      <w:lvlJc w:val="left"/>
      <w:pPr>
        <w:tabs>
          <w:tab w:val="num" w:pos="2160"/>
        </w:tabs>
        <w:ind w:left="2160" w:hanging="360"/>
      </w:pPr>
    </w:lvl>
    <w:lvl w:ilvl="3" w:tplc="76CCF48A" w:tentative="1">
      <w:start w:val="1"/>
      <w:numFmt w:val="decimal"/>
      <w:lvlText w:val="%4."/>
      <w:lvlJc w:val="left"/>
      <w:pPr>
        <w:tabs>
          <w:tab w:val="num" w:pos="2880"/>
        </w:tabs>
        <w:ind w:left="2880" w:hanging="360"/>
      </w:pPr>
    </w:lvl>
    <w:lvl w:ilvl="4" w:tplc="1318E874" w:tentative="1">
      <w:start w:val="1"/>
      <w:numFmt w:val="decimal"/>
      <w:lvlText w:val="%5."/>
      <w:lvlJc w:val="left"/>
      <w:pPr>
        <w:tabs>
          <w:tab w:val="num" w:pos="3600"/>
        </w:tabs>
        <w:ind w:left="3600" w:hanging="360"/>
      </w:pPr>
    </w:lvl>
    <w:lvl w:ilvl="5" w:tplc="40CC42E8" w:tentative="1">
      <w:start w:val="1"/>
      <w:numFmt w:val="decimal"/>
      <w:lvlText w:val="%6."/>
      <w:lvlJc w:val="left"/>
      <w:pPr>
        <w:tabs>
          <w:tab w:val="num" w:pos="4320"/>
        </w:tabs>
        <w:ind w:left="4320" w:hanging="360"/>
      </w:pPr>
    </w:lvl>
    <w:lvl w:ilvl="6" w:tplc="34F87E46" w:tentative="1">
      <w:start w:val="1"/>
      <w:numFmt w:val="decimal"/>
      <w:lvlText w:val="%7."/>
      <w:lvlJc w:val="left"/>
      <w:pPr>
        <w:tabs>
          <w:tab w:val="num" w:pos="5040"/>
        </w:tabs>
        <w:ind w:left="5040" w:hanging="360"/>
      </w:pPr>
    </w:lvl>
    <w:lvl w:ilvl="7" w:tplc="D01094C8" w:tentative="1">
      <w:start w:val="1"/>
      <w:numFmt w:val="decimal"/>
      <w:lvlText w:val="%8."/>
      <w:lvlJc w:val="left"/>
      <w:pPr>
        <w:tabs>
          <w:tab w:val="num" w:pos="5760"/>
        </w:tabs>
        <w:ind w:left="5760" w:hanging="360"/>
      </w:pPr>
    </w:lvl>
    <w:lvl w:ilvl="8" w:tplc="66309A70" w:tentative="1">
      <w:start w:val="1"/>
      <w:numFmt w:val="decimal"/>
      <w:lvlText w:val="%9."/>
      <w:lvlJc w:val="left"/>
      <w:pPr>
        <w:tabs>
          <w:tab w:val="num" w:pos="6480"/>
        </w:tabs>
        <w:ind w:left="6480" w:hanging="360"/>
      </w:pPr>
    </w:lvl>
  </w:abstractNum>
  <w:abstractNum w:abstractNumId="27">
    <w:nsid w:val="47DD2ECB"/>
    <w:multiLevelType w:val="hybridMultilevel"/>
    <w:tmpl w:val="DD88254A"/>
    <w:lvl w:ilvl="0" w:tplc="EE94253E">
      <w:start w:val="2"/>
      <w:numFmt w:val="upperRoman"/>
      <w:lvlText w:val="%1."/>
      <w:lvlJc w:val="right"/>
      <w:pPr>
        <w:tabs>
          <w:tab w:val="num" w:pos="720"/>
        </w:tabs>
        <w:ind w:left="720" w:hanging="360"/>
      </w:pPr>
    </w:lvl>
    <w:lvl w:ilvl="1" w:tplc="02FE2282" w:tentative="1">
      <w:start w:val="1"/>
      <w:numFmt w:val="decimal"/>
      <w:lvlText w:val="%2."/>
      <w:lvlJc w:val="left"/>
      <w:pPr>
        <w:tabs>
          <w:tab w:val="num" w:pos="1440"/>
        </w:tabs>
        <w:ind w:left="1440" w:hanging="360"/>
      </w:pPr>
    </w:lvl>
    <w:lvl w:ilvl="2" w:tplc="2E6A2114" w:tentative="1">
      <w:start w:val="1"/>
      <w:numFmt w:val="decimal"/>
      <w:lvlText w:val="%3."/>
      <w:lvlJc w:val="left"/>
      <w:pPr>
        <w:tabs>
          <w:tab w:val="num" w:pos="2160"/>
        </w:tabs>
        <w:ind w:left="2160" w:hanging="360"/>
      </w:pPr>
    </w:lvl>
    <w:lvl w:ilvl="3" w:tplc="60FAE4C6" w:tentative="1">
      <w:start w:val="1"/>
      <w:numFmt w:val="decimal"/>
      <w:lvlText w:val="%4."/>
      <w:lvlJc w:val="left"/>
      <w:pPr>
        <w:tabs>
          <w:tab w:val="num" w:pos="2880"/>
        </w:tabs>
        <w:ind w:left="2880" w:hanging="360"/>
      </w:pPr>
    </w:lvl>
    <w:lvl w:ilvl="4" w:tplc="22464AC0" w:tentative="1">
      <w:start w:val="1"/>
      <w:numFmt w:val="decimal"/>
      <w:lvlText w:val="%5."/>
      <w:lvlJc w:val="left"/>
      <w:pPr>
        <w:tabs>
          <w:tab w:val="num" w:pos="3600"/>
        </w:tabs>
        <w:ind w:left="3600" w:hanging="360"/>
      </w:pPr>
    </w:lvl>
    <w:lvl w:ilvl="5" w:tplc="21A2886E" w:tentative="1">
      <w:start w:val="1"/>
      <w:numFmt w:val="decimal"/>
      <w:lvlText w:val="%6."/>
      <w:lvlJc w:val="left"/>
      <w:pPr>
        <w:tabs>
          <w:tab w:val="num" w:pos="4320"/>
        </w:tabs>
        <w:ind w:left="4320" w:hanging="360"/>
      </w:pPr>
    </w:lvl>
    <w:lvl w:ilvl="6" w:tplc="74568EDE" w:tentative="1">
      <w:start w:val="1"/>
      <w:numFmt w:val="decimal"/>
      <w:lvlText w:val="%7."/>
      <w:lvlJc w:val="left"/>
      <w:pPr>
        <w:tabs>
          <w:tab w:val="num" w:pos="5040"/>
        </w:tabs>
        <w:ind w:left="5040" w:hanging="360"/>
      </w:pPr>
    </w:lvl>
    <w:lvl w:ilvl="7" w:tplc="72CA3D6C" w:tentative="1">
      <w:start w:val="1"/>
      <w:numFmt w:val="decimal"/>
      <w:lvlText w:val="%8."/>
      <w:lvlJc w:val="left"/>
      <w:pPr>
        <w:tabs>
          <w:tab w:val="num" w:pos="5760"/>
        </w:tabs>
        <w:ind w:left="5760" w:hanging="360"/>
      </w:pPr>
    </w:lvl>
    <w:lvl w:ilvl="8" w:tplc="A1163004" w:tentative="1">
      <w:start w:val="1"/>
      <w:numFmt w:val="decimal"/>
      <w:lvlText w:val="%9."/>
      <w:lvlJc w:val="left"/>
      <w:pPr>
        <w:tabs>
          <w:tab w:val="num" w:pos="6480"/>
        </w:tabs>
        <w:ind w:left="6480" w:hanging="360"/>
      </w:pPr>
    </w:lvl>
  </w:abstractNum>
  <w:abstractNum w:abstractNumId="28">
    <w:nsid w:val="4BEF4444"/>
    <w:multiLevelType w:val="hybridMultilevel"/>
    <w:tmpl w:val="597AE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500CA4"/>
    <w:multiLevelType w:val="multilevel"/>
    <w:tmpl w:val="42088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E597082"/>
    <w:multiLevelType w:val="hybridMultilevel"/>
    <w:tmpl w:val="E63E7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EDB61C1"/>
    <w:multiLevelType w:val="multilevel"/>
    <w:tmpl w:val="E2043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2D4626E"/>
    <w:multiLevelType w:val="multilevel"/>
    <w:tmpl w:val="C9D6C1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59212C5"/>
    <w:multiLevelType w:val="multilevel"/>
    <w:tmpl w:val="8EC0E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3A45814"/>
    <w:multiLevelType w:val="multilevel"/>
    <w:tmpl w:val="84F8A7E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41263C2"/>
    <w:multiLevelType w:val="multilevel"/>
    <w:tmpl w:val="BFA001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43E5C82"/>
    <w:multiLevelType w:val="multilevel"/>
    <w:tmpl w:val="80D84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D8F5781"/>
    <w:multiLevelType w:val="hybridMultilevel"/>
    <w:tmpl w:val="86B43CBA"/>
    <w:lvl w:ilvl="0" w:tplc="F7ECDD16">
      <w:start w:val="3"/>
      <w:numFmt w:val="upperRoman"/>
      <w:lvlText w:val="%1."/>
      <w:lvlJc w:val="right"/>
      <w:pPr>
        <w:tabs>
          <w:tab w:val="num" w:pos="720"/>
        </w:tabs>
        <w:ind w:left="720" w:hanging="360"/>
      </w:pPr>
    </w:lvl>
    <w:lvl w:ilvl="1" w:tplc="40542D70" w:tentative="1">
      <w:start w:val="1"/>
      <w:numFmt w:val="decimal"/>
      <w:lvlText w:val="%2."/>
      <w:lvlJc w:val="left"/>
      <w:pPr>
        <w:tabs>
          <w:tab w:val="num" w:pos="1440"/>
        </w:tabs>
        <w:ind w:left="1440" w:hanging="360"/>
      </w:pPr>
    </w:lvl>
    <w:lvl w:ilvl="2" w:tplc="AB5677CA" w:tentative="1">
      <w:start w:val="1"/>
      <w:numFmt w:val="decimal"/>
      <w:lvlText w:val="%3."/>
      <w:lvlJc w:val="left"/>
      <w:pPr>
        <w:tabs>
          <w:tab w:val="num" w:pos="2160"/>
        </w:tabs>
        <w:ind w:left="2160" w:hanging="360"/>
      </w:pPr>
    </w:lvl>
    <w:lvl w:ilvl="3" w:tplc="047A2FD2" w:tentative="1">
      <w:start w:val="1"/>
      <w:numFmt w:val="decimal"/>
      <w:lvlText w:val="%4."/>
      <w:lvlJc w:val="left"/>
      <w:pPr>
        <w:tabs>
          <w:tab w:val="num" w:pos="2880"/>
        </w:tabs>
        <w:ind w:left="2880" w:hanging="360"/>
      </w:pPr>
    </w:lvl>
    <w:lvl w:ilvl="4" w:tplc="0DC0F20E" w:tentative="1">
      <w:start w:val="1"/>
      <w:numFmt w:val="decimal"/>
      <w:lvlText w:val="%5."/>
      <w:lvlJc w:val="left"/>
      <w:pPr>
        <w:tabs>
          <w:tab w:val="num" w:pos="3600"/>
        </w:tabs>
        <w:ind w:left="3600" w:hanging="360"/>
      </w:pPr>
    </w:lvl>
    <w:lvl w:ilvl="5" w:tplc="B1D4ADE2" w:tentative="1">
      <w:start w:val="1"/>
      <w:numFmt w:val="decimal"/>
      <w:lvlText w:val="%6."/>
      <w:lvlJc w:val="left"/>
      <w:pPr>
        <w:tabs>
          <w:tab w:val="num" w:pos="4320"/>
        </w:tabs>
        <w:ind w:left="4320" w:hanging="360"/>
      </w:pPr>
    </w:lvl>
    <w:lvl w:ilvl="6" w:tplc="6098132E" w:tentative="1">
      <w:start w:val="1"/>
      <w:numFmt w:val="decimal"/>
      <w:lvlText w:val="%7."/>
      <w:lvlJc w:val="left"/>
      <w:pPr>
        <w:tabs>
          <w:tab w:val="num" w:pos="5040"/>
        </w:tabs>
        <w:ind w:left="5040" w:hanging="360"/>
      </w:pPr>
    </w:lvl>
    <w:lvl w:ilvl="7" w:tplc="2DF46192" w:tentative="1">
      <w:start w:val="1"/>
      <w:numFmt w:val="decimal"/>
      <w:lvlText w:val="%8."/>
      <w:lvlJc w:val="left"/>
      <w:pPr>
        <w:tabs>
          <w:tab w:val="num" w:pos="5760"/>
        </w:tabs>
        <w:ind w:left="5760" w:hanging="360"/>
      </w:pPr>
    </w:lvl>
    <w:lvl w:ilvl="8" w:tplc="AB160E10" w:tentative="1">
      <w:start w:val="1"/>
      <w:numFmt w:val="decimal"/>
      <w:lvlText w:val="%9."/>
      <w:lvlJc w:val="left"/>
      <w:pPr>
        <w:tabs>
          <w:tab w:val="num" w:pos="6480"/>
        </w:tabs>
        <w:ind w:left="6480" w:hanging="360"/>
      </w:pPr>
    </w:lvl>
  </w:abstractNum>
  <w:abstractNum w:abstractNumId="38">
    <w:nsid w:val="72E923D6"/>
    <w:multiLevelType w:val="hybridMultilevel"/>
    <w:tmpl w:val="0C544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F661A6"/>
    <w:multiLevelType w:val="multilevel"/>
    <w:tmpl w:val="DCD42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8966497"/>
    <w:multiLevelType w:val="multilevel"/>
    <w:tmpl w:val="89FE6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37"/>
  </w:num>
  <w:num w:numId="3">
    <w:abstractNumId w:val="6"/>
  </w:num>
  <w:num w:numId="4">
    <w:abstractNumId w:val="26"/>
  </w:num>
  <w:num w:numId="5">
    <w:abstractNumId w:val="39"/>
  </w:num>
  <w:num w:numId="6">
    <w:abstractNumId w:val="19"/>
  </w:num>
  <w:num w:numId="7">
    <w:abstractNumId w:val="32"/>
    <w:lvlOverride w:ilvl="1">
      <w:lvl w:ilvl="1">
        <w:numFmt w:val="bullet"/>
        <w:lvlText w:val=""/>
        <w:lvlJc w:val="left"/>
        <w:pPr>
          <w:tabs>
            <w:tab w:val="num" w:pos="1440"/>
          </w:tabs>
          <w:ind w:left="1440" w:hanging="360"/>
        </w:pPr>
        <w:rPr>
          <w:rFonts w:ascii="Symbol" w:hAnsi="Symbol" w:hint="default"/>
          <w:sz w:val="20"/>
        </w:rPr>
      </w:lvl>
    </w:lvlOverride>
  </w:num>
  <w:num w:numId="8">
    <w:abstractNumId w:val="10"/>
  </w:num>
  <w:num w:numId="9">
    <w:abstractNumId w:val="29"/>
  </w:num>
  <w:num w:numId="10">
    <w:abstractNumId w:val="21"/>
  </w:num>
  <w:num w:numId="11">
    <w:abstractNumId w:val="18"/>
  </w:num>
  <w:num w:numId="12">
    <w:abstractNumId w:val="17"/>
  </w:num>
  <w:num w:numId="13">
    <w:abstractNumId w:val="22"/>
  </w:num>
  <w:num w:numId="14">
    <w:abstractNumId w:val="35"/>
    <w:lvlOverride w:ilvl="0">
      <w:lvl w:ilvl="0">
        <w:numFmt w:val="decimal"/>
        <w:lvlText w:val="%1."/>
        <w:lvlJc w:val="left"/>
      </w:lvl>
    </w:lvlOverride>
  </w:num>
  <w:num w:numId="15">
    <w:abstractNumId w:val="36"/>
  </w:num>
  <w:num w:numId="16">
    <w:abstractNumId w:val="34"/>
    <w:lvlOverride w:ilvl="0">
      <w:lvl w:ilvl="0">
        <w:numFmt w:val="decimal"/>
        <w:lvlText w:val="%1."/>
        <w:lvlJc w:val="left"/>
      </w:lvl>
    </w:lvlOverride>
  </w:num>
  <w:num w:numId="17">
    <w:abstractNumId w:val="7"/>
  </w:num>
  <w:num w:numId="18">
    <w:abstractNumId w:val="14"/>
  </w:num>
  <w:num w:numId="19">
    <w:abstractNumId w:val="5"/>
  </w:num>
  <w:num w:numId="20">
    <w:abstractNumId w:val="33"/>
  </w:num>
  <w:num w:numId="21">
    <w:abstractNumId w:val="23"/>
  </w:num>
  <w:num w:numId="22">
    <w:abstractNumId w:val="1"/>
  </w:num>
  <w:num w:numId="23">
    <w:abstractNumId w:val="40"/>
  </w:num>
  <w:num w:numId="24">
    <w:abstractNumId w:val="11"/>
  </w:num>
  <w:num w:numId="25">
    <w:abstractNumId w:val="12"/>
  </w:num>
  <w:num w:numId="26">
    <w:abstractNumId w:val="25"/>
  </w:num>
  <w:num w:numId="27">
    <w:abstractNumId w:val="3"/>
  </w:num>
  <w:num w:numId="28">
    <w:abstractNumId w:val="9"/>
  </w:num>
  <w:num w:numId="29">
    <w:abstractNumId w:val="20"/>
  </w:num>
  <w:num w:numId="30">
    <w:abstractNumId w:val="31"/>
  </w:num>
  <w:num w:numId="31">
    <w:abstractNumId w:val="2"/>
  </w:num>
  <w:num w:numId="32">
    <w:abstractNumId w:val="16"/>
  </w:num>
  <w:num w:numId="33">
    <w:abstractNumId w:val="13"/>
  </w:num>
  <w:num w:numId="34">
    <w:abstractNumId w:val="4"/>
  </w:num>
  <w:num w:numId="35">
    <w:abstractNumId w:val="24"/>
  </w:num>
  <w:num w:numId="36">
    <w:abstractNumId w:val="8"/>
  </w:num>
  <w:num w:numId="37">
    <w:abstractNumId w:val="38"/>
  </w:num>
  <w:num w:numId="38">
    <w:abstractNumId w:val="28"/>
  </w:num>
  <w:num w:numId="39">
    <w:abstractNumId w:val="0"/>
  </w:num>
  <w:num w:numId="40">
    <w:abstractNumId w:val="30"/>
  </w:num>
  <w:num w:numId="4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4DB8"/>
    <w:rsid w:val="00092EF6"/>
    <w:rsid w:val="001577E3"/>
    <w:rsid w:val="00367E3C"/>
    <w:rsid w:val="003E4DB8"/>
    <w:rsid w:val="00455A6F"/>
    <w:rsid w:val="00541DCF"/>
    <w:rsid w:val="00660FBB"/>
    <w:rsid w:val="006E5313"/>
    <w:rsid w:val="008A0EB1"/>
    <w:rsid w:val="008E12A5"/>
    <w:rsid w:val="00931E30"/>
    <w:rsid w:val="00951741"/>
    <w:rsid w:val="009E5F1B"/>
    <w:rsid w:val="00A10F7E"/>
    <w:rsid w:val="00CD19EB"/>
    <w:rsid w:val="00D67F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9D1E6D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660FBB"/>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4DB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E4DB8"/>
    <w:rPr>
      <w:rFonts w:ascii="Lucida Grande" w:hAnsi="Lucida Grande" w:cs="Lucida Grande"/>
      <w:sz w:val="18"/>
      <w:szCs w:val="18"/>
    </w:rPr>
  </w:style>
  <w:style w:type="paragraph" w:styleId="NormalWeb">
    <w:name w:val="Normal (Web)"/>
    <w:basedOn w:val="Normal"/>
    <w:uiPriority w:val="99"/>
    <w:unhideWhenUsed/>
    <w:rsid w:val="00D67FF4"/>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D67FF4"/>
  </w:style>
  <w:style w:type="character" w:styleId="Hyperlink">
    <w:name w:val="Hyperlink"/>
    <w:basedOn w:val="DefaultParagraphFont"/>
    <w:uiPriority w:val="99"/>
    <w:semiHidden/>
    <w:unhideWhenUsed/>
    <w:rsid w:val="00D67FF4"/>
    <w:rPr>
      <w:color w:val="0000FF"/>
      <w:u w:val="single"/>
    </w:rPr>
  </w:style>
  <w:style w:type="paragraph" w:styleId="IntenseQuote">
    <w:name w:val="Intense Quote"/>
    <w:basedOn w:val="Normal"/>
    <w:next w:val="Normal"/>
    <w:link w:val="IntenseQuoteChar"/>
    <w:uiPriority w:val="30"/>
    <w:qFormat/>
    <w:rsid w:val="00D67FF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67FF4"/>
    <w:rPr>
      <w:b/>
      <w:bCs/>
      <w:i/>
      <w:iCs/>
      <w:color w:val="4F81BD" w:themeColor="accent1"/>
    </w:rPr>
  </w:style>
  <w:style w:type="character" w:customStyle="1" w:styleId="Heading2Char">
    <w:name w:val="Heading 2 Char"/>
    <w:basedOn w:val="DefaultParagraphFont"/>
    <w:link w:val="Heading2"/>
    <w:uiPriority w:val="9"/>
    <w:rsid w:val="00660FBB"/>
    <w:rPr>
      <w:rFonts w:ascii="Times" w:hAnsi="Times"/>
      <w:b/>
      <w:bCs/>
      <w:sz w:val="36"/>
      <w:szCs w:val="36"/>
    </w:rPr>
  </w:style>
  <w:style w:type="table" w:styleId="TableGrid">
    <w:name w:val="Table Grid"/>
    <w:basedOn w:val="TableNormal"/>
    <w:uiPriority w:val="59"/>
    <w:rsid w:val="006E531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55A6F"/>
    <w:pPr>
      <w:widowControl w:val="0"/>
      <w:ind w:firstLineChars="200" w:firstLine="420"/>
      <w:jc w:val="both"/>
    </w:pPr>
    <w:rPr>
      <w:kern w:val="2"/>
      <w:sz w:val="21"/>
      <w:szCs w:val="22"/>
      <w:lang w:eastAsia="zh-CN"/>
    </w:rPr>
  </w:style>
  <w:style w:type="character" w:customStyle="1" w:styleId="il">
    <w:name w:val="il"/>
    <w:basedOn w:val="DefaultParagraphFont"/>
    <w:rsid w:val="008A0EB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660FBB"/>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4DB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E4DB8"/>
    <w:rPr>
      <w:rFonts w:ascii="Lucida Grande" w:hAnsi="Lucida Grande" w:cs="Lucida Grande"/>
      <w:sz w:val="18"/>
      <w:szCs w:val="18"/>
    </w:rPr>
  </w:style>
  <w:style w:type="paragraph" w:styleId="NormalWeb">
    <w:name w:val="Normal (Web)"/>
    <w:basedOn w:val="Normal"/>
    <w:uiPriority w:val="99"/>
    <w:unhideWhenUsed/>
    <w:rsid w:val="00D67FF4"/>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D67FF4"/>
  </w:style>
  <w:style w:type="character" w:styleId="Hyperlink">
    <w:name w:val="Hyperlink"/>
    <w:basedOn w:val="DefaultParagraphFont"/>
    <w:uiPriority w:val="99"/>
    <w:semiHidden/>
    <w:unhideWhenUsed/>
    <w:rsid w:val="00D67FF4"/>
    <w:rPr>
      <w:color w:val="0000FF"/>
      <w:u w:val="single"/>
    </w:rPr>
  </w:style>
  <w:style w:type="paragraph" w:styleId="IntenseQuote">
    <w:name w:val="Intense Quote"/>
    <w:basedOn w:val="Normal"/>
    <w:next w:val="Normal"/>
    <w:link w:val="IntenseQuoteChar"/>
    <w:uiPriority w:val="30"/>
    <w:qFormat/>
    <w:rsid w:val="00D67FF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67FF4"/>
    <w:rPr>
      <w:b/>
      <w:bCs/>
      <w:i/>
      <w:iCs/>
      <w:color w:val="4F81BD" w:themeColor="accent1"/>
    </w:rPr>
  </w:style>
  <w:style w:type="character" w:customStyle="1" w:styleId="Heading2Char">
    <w:name w:val="Heading 2 Char"/>
    <w:basedOn w:val="DefaultParagraphFont"/>
    <w:link w:val="Heading2"/>
    <w:uiPriority w:val="9"/>
    <w:rsid w:val="00660FBB"/>
    <w:rPr>
      <w:rFonts w:ascii="Times" w:hAnsi="Times"/>
      <w:b/>
      <w:bCs/>
      <w:sz w:val="36"/>
      <w:szCs w:val="36"/>
    </w:rPr>
  </w:style>
  <w:style w:type="table" w:styleId="TableGrid">
    <w:name w:val="Table Grid"/>
    <w:basedOn w:val="TableNormal"/>
    <w:uiPriority w:val="59"/>
    <w:rsid w:val="006E531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55A6F"/>
    <w:pPr>
      <w:widowControl w:val="0"/>
      <w:ind w:firstLineChars="200" w:firstLine="420"/>
      <w:jc w:val="both"/>
    </w:pPr>
    <w:rPr>
      <w:kern w:val="2"/>
      <w:sz w:val="21"/>
      <w:szCs w:val="22"/>
      <w:lang w:eastAsia="zh-CN"/>
    </w:rPr>
  </w:style>
  <w:style w:type="character" w:customStyle="1" w:styleId="il">
    <w:name w:val="il"/>
    <w:basedOn w:val="DefaultParagraphFont"/>
    <w:rsid w:val="008A0E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1171246">
      <w:bodyDiv w:val="1"/>
      <w:marLeft w:val="0"/>
      <w:marRight w:val="0"/>
      <w:marTop w:val="0"/>
      <w:marBottom w:val="0"/>
      <w:divBdr>
        <w:top w:val="none" w:sz="0" w:space="0" w:color="auto"/>
        <w:left w:val="none" w:sz="0" w:space="0" w:color="auto"/>
        <w:bottom w:val="none" w:sz="0" w:space="0" w:color="auto"/>
        <w:right w:val="none" w:sz="0" w:space="0" w:color="auto"/>
      </w:divBdr>
    </w:div>
    <w:div w:id="1157307471">
      <w:bodyDiv w:val="1"/>
      <w:marLeft w:val="0"/>
      <w:marRight w:val="0"/>
      <w:marTop w:val="0"/>
      <w:marBottom w:val="0"/>
      <w:divBdr>
        <w:top w:val="none" w:sz="0" w:space="0" w:color="auto"/>
        <w:left w:val="none" w:sz="0" w:space="0" w:color="auto"/>
        <w:bottom w:val="none" w:sz="0" w:space="0" w:color="auto"/>
        <w:right w:val="none" w:sz="0" w:space="0" w:color="auto"/>
      </w:divBdr>
    </w:div>
    <w:div w:id="1411272491">
      <w:bodyDiv w:val="1"/>
      <w:marLeft w:val="0"/>
      <w:marRight w:val="0"/>
      <w:marTop w:val="0"/>
      <w:marBottom w:val="0"/>
      <w:divBdr>
        <w:top w:val="none" w:sz="0" w:space="0" w:color="auto"/>
        <w:left w:val="none" w:sz="0" w:space="0" w:color="auto"/>
        <w:bottom w:val="none" w:sz="0" w:space="0" w:color="auto"/>
        <w:right w:val="none" w:sz="0" w:space="0" w:color="auto"/>
      </w:divBdr>
      <w:divsChild>
        <w:div w:id="2080899791">
          <w:marLeft w:val="0"/>
          <w:marRight w:val="0"/>
          <w:marTop w:val="0"/>
          <w:marBottom w:val="0"/>
          <w:divBdr>
            <w:top w:val="none" w:sz="0" w:space="0" w:color="auto"/>
            <w:left w:val="none" w:sz="0" w:space="0" w:color="auto"/>
            <w:bottom w:val="none" w:sz="0" w:space="0" w:color="auto"/>
            <w:right w:val="none" w:sz="0" w:space="0" w:color="auto"/>
          </w:divBdr>
        </w:div>
        <w:div w:id="1118569861">
          <w:marLeft w:val="0"/>
          <w:marRight w:val="0"/>
          <w:marTop w:val="0"/>
          <w:marBottom w:val="0"/>
          <w:divBdr>
            <w:top w:val="none" w:sz="0" w:space="0" w:color="auto"/>
            <w:left w:val="none" w:sz="0" w:space="0" w:color="auto"/>
            <w:bottom w:val="none" w:sz="0" w:space="0" w:color="auto"/>
            <w:right w:val="none" w:sz="0" w:space="0" w:color="auto"/>
          </w:divBdr>
        </w:div>
        <w:div w:id="1086463592">
          <w:marLeft w:val="0"/>
          <w:marRight w:val="0"/>
          <w:marTop w:val="0"/>
          <w:marBottom w:val="0"/>
          <w:divBdr>
            <w:top w:val="none" w:sz="0" w:space="0" w:color="auto"/>
            <w:left w:val="none" w:sz="0" w:space="0" w:color="auto"/>
            <w:bottom w:val="none" w:sz="0" w:space="0" w:color="auto"/>
            <w:right w:val="none" w:sz="0" w:space="0" w:color="auto"/>
          </w:divBdr>
        </w:div>
        <w:div w:id="212811863">
          <w:marLeft w:val="0"/>
          <w:marRight w:val="0"/>
          <w:marTop w:val="0"/>
          <w:marBottom w:val="0"/>
          <w:divBdr>
            <w:top w:val="none" w:sz="0" w:space="0" w:color="auto"/>
            <w:left w:val="none" w:sz="0" w:space="0" w:color="auto"/>
            <w:bottom w:val="none" w:sz="0" w:space="0" w:color="auto"/>
            <w:right w:val="none" w:sz="0" w:space="0" w:color="auto"/>
          </w:divBdr>
        </w:div>
        <w:div w:id="2053460448">
          <w:marLeft w:val="0"/>
          <w:marRight w:val="0"/>
          <w:marTop w:val="0"/>
          <w:marBottom w:val="0"/>
          <w:divBdr>
            <w:top w:val="none" w:sz="0" w:space="0" w:color="auto"/>
            <w:left w:val="none" w:sz="0" w:space="0" w:color="auto"/>
            <w:bottom w:val="none" w:sz="0" w:space="0" w:color="auto"/>
            <w:right w:val="none" w:sz="0" w:space="0" w:color="auto"/>
          </w:divBdr>
        </w:div>
        <w:div w:id="302542252">
          <w:marLeft w:val="0"/>
          <w:marRight w:val="0"/>
          <w:marTop w:val="0"/>
          <w:marBottom w:val="0"/>
          <w:divBdr>
            <w:top w:val="none" w:sz="0" w:space="0" w:color="auto"/>
            <w:left w:val="none" w:sz="0" w:space="0" w:color="auto"/>
            <w:bottom w:val="none" w:sz="0" w:space="0" w:color="auto"/>
            <w:right w:val="none" w:sz="0" w:space="0" w:color="auto"/>
          </w:divBdr>
        </w:div>
        <w:div w:id="418987742">
          <w:marLeft w:val="0"/>
          <w:marRight w:val="0"/>
          <w:marTop w:val="0"/>
          <w:marBottom w:val="0"/>
          <w:divBdr>
            <w:top w:val="none" w:sz="0" w:space="0" w:color="auto"/>
            <w:left w:val="none" w:sz="0" w:space="0" w:color="auto"/>
            <w:bottom w:val="none" w:sz="0" w:space="0" w:color="auto"/>
            <w:right w:val="none" w:sz="0" w:space="0" w:color="auto"/>
          </w:divBdr>
        </w:div>
        <w:div w:id="326400603">
          <w:marLeft w:val="0"/>
          <w:marRight w:val="0"/>
          <w:marTop w:val="0"/>
          <w:marBottom w:val="0"/>
          <w:divBdr>
            <w:top w:val="none" w:sz="0" w:space="0" w:color="auto"/>
            <w:left w:val="none" w:sz="0" w:space="0" w:color="auto"/>
            <w:bottom w:val="none" w:sz="0" w:space="0" w:color="auto"/>
            <w:right w:val="none" w:sz="0" w:space="0" w:color="auto"/>
          </w:divBdr>
        </w:div>
        <w:div w:id="1723795675">
          <w:marLeft w:val="0"/>
          <w:marRight w:val="0"/>
          <w:marTop w:val="0"/>
          <w:marBottom w:val="0"/>
          <w:divBdr>
            <w:top w:val="none" w:sz="0" w:space="0" w:color="auto"/>
            <w:left w:val="none" w:sz="0" w:space="0" w:color="auto"/>
            <w:bottom w:val="none" w:sz="0" w:space="0" w:color="auto"/>
            <w:right w:val="none" w:sz="0" w:space="0" w:color="auto"/>
          </w:divBdr>
        </w:div>
        <w:div w:id="1506935653">
          <w:marLeft w:val="0"/>
          <w:marRight w:val="0"/>
          <w:marTop w:val="0"/>
          <w:marBottom w:val="0"/>
          <w:divBdr>
            <w:top w:val="none" w:sz="0" w:space="0" w:color="auto"/>
            <w:left w:val="none" w:sz="0" w:space="0" w:color="auto"/>
            <w:bottom w:val="none" w:sz="0" w:space="0" w:color="auto"/>
            <w:right w:val="none" w:sz="0" w:space="0" w:color="auto"/>
          </w:divBdr>
        </w:div>
        <w:div w:id="1576670742">
          <w:marLeft w:val="0"/>
          <w:marRight w:val="0"/>
          <w:marTop w:val="0"/>
          <w:marBottom w:val="0"/>
          <w:divBdr>
            <w:top w:val="none" w:sz="0" w:space="0" w:color="auto"/>
            <w:left w:val="none" w:sz="0" w:space="0" w:color="auto"/>
            <w:bottom w:val="none" w:sz="0" w:space="0" w:color="auto"/>
            <w:right w:val="none" w:sz="0" w:space="0" w:color="auto"/>
          </w:divBdr>
        </w:div>
        <w:div w:id="2131120938">
          <w:marLeft w:val="0"/>
          <w:marRight w:val="0"/>
          <w:marTop w:val="0"/>
          <w:marBottom w:val="0"/>
          <w:divBdr>
            <w:top w:val="none" w:sz="0" w:space="0" w:color="auto"/>
            <w:left w:val="none" w:sz="0" w:space="0" w:color="auto"/>
            <w:bottom w:val="none" w:sz="0" w:space="0" w:color="auto"/>
            <w:right w:val="none" w:sz="0" w:space="0" w:color="auto"/>
          </w:divBdr>
        </w:div>
        <w:div w:id="1546217180">
          <w:marLeft w:val="0"/>
          <w:marRight w:val="0"/>
          <w:marTop w:val="0"/>
          <w:marBottom w:val="0"/>
          <w:divBdr>
            <w:top w:val="none" w:sz="0" w:space="0" w:color="auto"/>
            <w:left w:val="none" w:sz="0" w:space="0" w:color="auto"/>
            <w:bottom w:val="none" w:sz="0" w:space="0" w:color="auto"/>
            <w:right w:val="none" w:sz="0" w:space="0" w:color="auto"/>
          </w:divBdr>
        </w:div>
        <w:div w:id="1396391225">
          <w:marLeft w:val="0"/>
          <w:marRight w:val="0"/>
          <w:marTop w:val="0"/>
          <w:marBottom w:val="0"/>
          <w:divBdr>
            <w:top w:val="none" w:sz="0" w:space="0" w:color="auto"/>
            <w:left w:val="none" w:sz="0" w:space="0" w:color="auto"/>
            <w:bottom w:val="none" w:sz="0" w:space="0" w:color="auto"/>
            <w:right w:val="none" w:sz="0" w:space="0" w:color="auto"/>
          </w:divBdr>
        </w:div>
        <w:div w:id="1208370216">
          <w:marLeft w:val="0"/>
          <w:marRight w:val="0"/>
          <w:marTop w:val="0"/>
          <w:marBottom w:val="0"/>
          <w:divBdr>
            <w:top w:val="none" w:sz="0" w:space="0" w:color="auto"/>
            <w:left w:val="none" w:sz="0" w:space="0" w:color="auto"/>
            <w:bottom w:val="none" w:sz="0" w:space="0" w:color="auto"/>
            <w:right w:val="none" w:sz="0" w:space="0" w:color="auto"/>
          </w:divBdr>
        </w:div>
      </w:divsChild>
    </w:div>
    <w:div w:id="16041486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g"/><Relationship Id="rId28" Type="http://schemas.openxmlformats.org/officeDocument/2006/relationships/image" Target="media/image18.jpeg"/><Relationship Id="rId29" Type="http://schemas.openxmlformats.org/officeDocument/2006/relationships/image" Target="media/image1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jpe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chart" Target="charts/chart1.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jpg"/><Relationship Id="rId33" Type="http://schemas.openxmlformats.org/officeDocument/2006/relationships/image" Target="media/image23.jpeg"/><Relationship Id="rId34" Type="http://schemas.openxmlformats.org/officeDocument/2006/relationships/image" Target="media/image24.jpg"/><Relationship Id="rId35" Type="http://schemas.openxmlformats.org/officeDocument/2006/relationships/image" Target="media/image25.png"/><Relationship Id="rId36" Type="http://schemas.openxmlformats.org/officeDocument/2006/relationships/image" Target="media/image26.png"/><Relationship Id="rId10" Type="http://schemas.openxmlformats.org/officeDocument/2006/relationships/chart" Target="charts/chart2.xml"/><Relationship Id="rId11" Type="http://schemas.openxmlformats.org/officeDocument/2006/relationships/chart" Target="charts/chart3.xml"/><Relationship Id="rId12" Type="http://schemas.openxmlformats.org/officeDocument/2006/relationships/chart" Target="charts/chart4.xm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jpg"/><Relationship Id="rId45" Type="http://schemas.openxmlformats.org/officeDocument/2006/relationships/image" Target="media/image35.jpeg"/></Relationships>
</file>

<file path=word/charts/_rels/chart1.xml.rels><?xml version="1.0" encoding="UTF-8" standalone="yes"?>
<Relationships xmlns="http://schemas.openxmlformats.org/package/2006/relationships"><Relationship Id="rId1" Type="http://schemas.openxmlformats.org/officeDocument/2006/relationships/oleObject" Target="SSD:Users:drhandoko:Downloads:US_SR_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SSD:Users:drhandoko:Downloads:US_SR_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SSD:Users:drhandoko:Downloads:US_SR_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SSD:Users:drhandoko:Downloads:US_SR_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Age of Respondents</a:t>
            </a:r>
          </a:p>
        </c:rich>
      </c:tx>
      <c:layout/>
      <c:overlay val="0"/>
    </c:title>
    <c:autoTitleDeleted val="0"/>
    <c:plotArea>
      <c:layout/>
      <c:pieChart>
        <c:varyColors val="1"/>
        <c:ser>
          <c:idx val="0"/>
          <c:order val="0"/>
          <c:dLbls>
            <c:showLegendKey val="0"/>
            <c:showVal val="0"/>
            <c:showCatName val="0"/>
            <c:showSerName val="0"/>
            <c:showPercent val="1"/>
            <c:showBubbleSize val="0"/>
            <c:showLeaderLines val="1"/>
          </c:dLbls>
          <c:cat>
            <c:strRef>
              <c:f>Charts!$A$2:$A$6</c:f>
              <c:strCache>
                <c:ptCount val="5"/>
                <c:pt idx="0">
                  <c:v>Under 23</c:v>
                </c:pt>
                <c:pt idx="1">
                  <c:v>24-28</c:v>
                </c:pt>
                <c:pt idx="2">
                  <c:v>29-35</c:v>
                </c:pt>
                <c:pt idx="3">
                  <c:v>36-40</c:v>
                </c:pt>
                <c:pt idx="4">
                  <c:v>40+</c:v>
                </c:pt>
              </c:strCache>
            </c:strRef>
          </c:cat>
          <c:val>
            <c:numRef>
              <c:f>Charts!$B$2:$B$6</c:f>
              <c:numCache>
                <c:formatCode>General</c:formatCode>
                <c:ptCount val="5"/>
                <c:pt idx="0">
                  <c:v>4.0</c:v>
                </c:pt>
                <c:pt idx="1">
                  <c:v>1.0</c:v>
                </c:pt>
                <c:pt idx="2">
                  <c:v>8.0</c:v>
                </c:pt>
                <c:pt idx="3">
                  <c:v>6.0</c:v>
                </c:pt>
                <c:pt idx="4">
                  <c:v>9.0</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Work</a:t>
            </a:r>
            <a:r>
              <a:rPr lang="en-US" baseline="0"/>
              <a:t> transport</a:t>
            </a:r>
            <a:endParaRPr lang="en-US"/>
          </a:p>
        </c:rich>
      </c:tx>
      <c:layout/>
      <c:overlay val="0"/>
    </c:title>
    <c:autoTitleDeleted val="0"/>
    <c:plotArea>
      <c:layout/>
      <c:barChart>
        <c:barDir val="col"/>
        <c:grouping val="clustered"/>
        <c:varyColors val="0"/>
        <c:ser>
          <c:idx val="0"/>
          <c:order val="0"/>
          <c:invertIfNegative val="0"/>
          <c:cat>
            <c:strRef>
              <c:f>Charts!$G$2:$G$10</c:f>
              <c:strCache>
                <c:ptCount val="9"/>
                <c:pt idx="0">
                  <c:v>Walk</c:v>
                </c:pt>
                <c:pt idx="1">
                  <c:v>Bicycle</c:v>
                </c:pt>
                <c:pt idx="2">
                  <c:v>Motorcycle</c:v>
                </c:pt>
                <c:pt idx="3">
                  <c:v>Bus</c:v>
                </c:pt>
                <c:pt idx="4">
                  <c:v>Subway</c:v>
                </c:pt>
                <c:pt idx="5">
                  <c:v>Car</c:v>
                </c:pt>
                <c:pt idx="6">
                  <c:v>Taxi</c:v>
                </c:pt>
                <c:pt idx="7">
                  <c:v>Carpool</c:v>
                </c:pt>
                <c:pt idx="8">
                  <c:v>Light Rail</c:v>
                </c:pt>
              </c:strCache>
            </c:strRef>
          </c:cat>
          <c:val>
            <c:numRef>
              <c:f>Charts!$H$2:$H$10</c:f>
              <c:numCache>
                <c:formatCode>General</c:formatCode>
                <c:ptCount val="9"/>
                <c:pt idx="0">
                  <c:v>2.0</c:v>
                </c:pt>
                <c:pt idx="1">
                  <c:v>3.0</c:v>
                </c:pt>
                <c:pt idx="2">
                  <c:v>0.0</c:v>
                </c:pt>
                <c:pt idx="3">
                  <c:v>2.0</c:v>
                </c:pt>
                <c:pt idx="4">
                  <c:v>0.0</c:v>
                </c:pt>
                <c:pt idx="5">
                  <c:v>23.0</c:v>
                </c:pt>
                <c:pt idx="6">
                  <c:v>0.0</c:v>
                </c:pt>
                <c:pt idx="7">
                  <c:v>1.0</c:v>
                </c:pt>
                <c:pt idx="8">
                  <c:v>1.0</c:v>
                </c:pt>
              </c:numCache>
            </c:numRef>
          </c:val>
        </c:ser>
        <c:dLbls>
          <c:showLegendKey val="0"/>
          <c:showVal val="0"/>
          <c:showCatName val="0"/>
          <c:showSerName val="0"/>
          <c:showPercent val="0"/>
          <c:showBubbleSize val="0"/>
        </c:dLbls>
        <c:gapWidth val="150"/>
        <c:axId val="-2135441224"/>
        <c:axId val="-2135966456"/>
      </c:barChart>
      <c:catAx>
        <c:axId val="-2135441224"/>
        <c:scaling>
          <c:orientation val="minMax"/>
        </c:scaling>
        <c:delete val="0"/>
        <c:axPos val="b"/>
        <c:majorTickMark val="out"/>
        <c:minorTickMark val="none"/>
        <c:tickLblPos val="nextTo"/>
        <c:crossAx val="-2135966456"/>
        <c:crosses val="autoZero"/>
        <c:auto val="1"/>
        <c:lblAlgn val="ctr"/>
        <c:lblOffset val="100"/>
        <c:noMultiLvlLbl val="0"/>
      </c:catAx>
      <c:valAx>
        <c:axId val="-2135966456"/>
        <c:scaling>
          <c:orientation val="minMax"/>
        </c:scaling>
        <c:delete val="0"/>
        <c:axPos val="l"/>
        <c:majorGridlines/>
        <c:numFmt formatCode="General" sourceLinked="1"/>
        <c:majorTickMark val="out"/>
        <c:minorTickMark val="none"/>
        <c:tickLblPos val="nextTo"/>
        <c:crossAx val="-213544122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Electric Transport</a:t>
            </a:r>
          </a:p>
        </c:rich>
      </c:tx>
      <c:layout/>
      <c:overlay val="0"/>
    </c:title>
    <c:autoTitleDeleted val="0"/>
    <c:plotArea>
      <c:layout/>
      <c:pieChart>
        <c:varyColors val="1"/>
        <c:ser>
          <c:idx val="0"/>
          <c:order val="0"/>
          <c:dLbls>
            <c:showLegendKey val="0"/>
            <c:showVal val="0"/>
            <c:showCatName val="0"/>
            <c:showSerName val="0"/>
            <c:showPercent val="1"/>
            <c:showBubbleSize val="0"/>
            <c:showLeaderLines val="1"/>
          </c:dLbls>
          <c:cat>
            <c:strRef>
              <c:f>Charts!$S$2:$S$5</c:f>
              <c:strCache>
                <c:ptCount val="4"/>
                <c:pt idx="0">
                  <c:v>Yes</c:v>
                </c:pt>
                <c:pt idx="1">
                  <c:v>Hybrid</c:v>
                </c:pt>
                <c:pt idx="2">
                  <c:v>No</c:v>
                </c:pt>
                <c:pt idx="3">
                  <c:v>I don’t know</c:v>
                </c:pt>
              </c:strCache>
            </c:strRef>
          </c:cat>
          <c:val>
            <c:numRef>
              <c:f>Charts!$T$2:$T$5</c:f>
              <c:numCache>
                <c:formatCode>General</c:formatCode>
                <c:ptCount val="4"/>
                <c:pt idx="0">
                  <c:v>0.0</c:v>
                </c:pt>
                <c:pt idx="1">
                  <c:v>6.0</c:v>
                </c:pt>
                <c:pt idx="2">
                  <c:v>21.0</c:v>
                </c:pt>
                <c:pt idx="3">
                  <c:v>1.0</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Commute</a:t>
            </a:r>
            <a:r>
              <a:rPr lang="en-US" baseline="0"/>
              <a:t> Time</a:t>
            </a:r>
            <a:endParaRPr lang="en-US"/>
          </a:p>
        </c:rich>
      </c:tx>
      <c:layout/>
      <c:overlay val="0"/>
    </c:title>
    <c:autoTitleDeleted val="0"/>
    <c:plotArea>
      <c:layout/>
      <c:pieChart>
        <c:varyColors val="1"/>
        <c:ser>
          <c:idx val="0"/>
          <c:order val="0"/>
          <c:dLbls>
            <c:showLegendKey val="0"/>
            <c:showVal val="0"/>
            <c:showCatName val="0"/>
            <c:showSerName val="0"/>
            <c:showPercent val="1"/>
            <c:showBubbleSize val="0"/>
            <c:showLeaderLines val="1"/>
          </c:dLbls>
          <c:cat>
            <c:strRef>
              <c:f>Charts!$J$2:$J$6</c:f>
              <c:strCache>
                <c:ptCount val="5"/>
                <c:pt idx="0">
                  <c:v>&lt; 15 minutes</c:v>
                </c:pt>
                <c:pt idx="1">
                  <c:v>15-30 minutes</c:v>
                </c:pt>
                <c:pt idx="2">
                  <c:v>31-60 minutes</c:v>
                </c:pt>
                <c:pt idx="3">
                  <c:v>1-1.5 hours</c:v>
                </c:pt>
                <c:pt idx="4">
                  <c:v>2+ hours</c:v>
                </c:pt>
              </c:strCache>
            </c:strRef>
          </c:cat>
          <c:val>
            <c:numRef>
              <c:f>Charts!$K$2:$K$6</c:f>
              <c:numCache>
                <c:formatCode>General</c:formatCode>
                <c:ptCount val="5"/>
                <c:pt idx="0">
                  <c:v>9.0</c:v>
                </c:pt>
                <c:pt idx="1">
                  <c:v>5.0</c:v>
                </c:pt>
                <c:pt idx="2">
                  <c:v>10.0</c:v>
                </c:pt>
                <c:pt idx="3">
                  <c:v>3.0</c:v>
                </c:pt>
                <c:pt idx="4">
                  <c:v>1.0</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4BB454-A9C0-934E-B4C2-2474C8672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23</Pages>
  <Words>2746</Words>
  <Characters>15653</Characters>
  <Application>Microsoft Macintosh Word</Application>
  <DocSecurity>0</DocSecurity>
  <Lines>130</Lines>
  <Paragraphs>36</Paragraphs>
  <ScaleCrop>false</ScaleCrop>
  <Company>Upland High School</Company>
  <LinksUpToDate>false</LinksUpToDate>
  <CharactersWithSpaces>18363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Handoko</dc:creator>
  <cp:keywords/>
  <dc:description/>
  <cp:lastModifiedBy>Darren Handoko</cp:lastModifiedBy>
  <cp:revision>1</cp:revision>
  <dcterms:created xsi:type="dcterms:W3CDTF">2014-12-09T09:24:00Z</dcterms:created>
  <dcterms:modified xsi:type="dcterms:W3CDTF">2014-12-09T23:42:00Z</dcterms:modified>
</cp:coreProperties>
</file>